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35" w:rsidRDefault="00CC0935" w:rsidP="004D28B1">
      <w:pPr>
        <w:rPr>
          <w:rFonts w:ascii="Calibri" w:eastAsia="Batang" w:hAnsi="Calibri"/>
          <w:b/>
          <w:sz w:val="28"/>
          <w:szCs w:val="28"/>
        </w:rPr>
      </w:pPr>
    </w:p>
    <w:p w:rsidR="00CC0935" w:rsidRDefault="00CC0935" w:rsidP="004D28B1">
      <w:pPr>
        <w:tabs>
          <w:tab w:val="left" w:pos="8400"/>
        </w:tabs>
        <w:jc w:val="center"/>
        <w:rPr>
          <w:rFonts w:ascii="Calibri" w:eastAsia="Batang" w:hAnsi="Calibri"/>
          <w:b/>
          <w:sz w:val="28"/>
          <w:szCs w:val="28"/>
        </w:rPr>
      </w:pPr>
      <w:r>
        <w:rPr>
          <w:rFonts w:ascii="Calibri" w:eastAsia="Batang" w:hAnsi="Calibri"/>
          <w:b/>
          <w:sz w:val="28"/>
          <w:szCs w:val="28"/>
        </w:rPr>
        <w:t>ARIZONA EMPLOYMENT FIRST PARTNERSHIP</w:t>
      </w:r>
    </w:p>
    <w:p w:rsidR="004D28B1" w:rsidRDefault="004D28B1" w:rsidP="004D28B1">
      <w:pPr>
        <w:jc w:val="center"/>
        <w:rPr>
          <w:rFonts w:ascii="Calibri" w:eastAsia="Batang" w:hAnsi="Calibri"/>
          <w:b/>
          <w:sz w:val="28"/>
          <w:szCs w:val="28"/>
        </w:rPr>
      </w:pPr>
      <w:r>
        <w:rPr>
          <w:rFonts w:ascii="Calibri" w:eastAsia="Batang" w:hAnsi="Calibri"/>
          <w:b/>
          <w:sz w:val="28"/>
          <w:szCs w:val="28"/>
        </w:rPr>
        <w:t>MEMORANDUM OF UNDERSTANDING</w:t>
      </w:r>
    </w:p>
    <w:p w:rsidR="00CC0935" w:rsidRDefault="00CC0935" w:rsidP="00CC0935">
      <w:pPr>
        <w:rPr>
          <w:rFonts w:ascii="Calibri" w:eastAsia="Batang" w:hAnsi="Calibri"/>
          <w:sz w:val="24"/>
          <w:szCs w:val="24"/>
        </w:rPr>
      </w:pPr>
    </w:p>
    <w:p w:rsidR="00CC0935" w:rsidRPr="00FD0F23" w:rsidRDefault="00CC0935" w:rsidP="00CC0935">
      <w:pPr>
        <w:pStyle w:val="ListParagraph"/>
        <w:numPr>
          <w:ilvl w:val="0"/>
          <w:numId w:val="1"/>
        </w:numPr>
        <w:rPr>
          <w:rFonts w:ascii="Calibri" w:eastAsia="Batang" w:hAnsi="Calibri"/>
          <w:sz w:val="24"/>
          <w:szCs w:val="24"/>
        </w:rPr>
      </w:pPr>
      <w:r>
        <w:rPr>
          <w:rFonts w:ascii="Calibri" w:eastAsia="Batang" w:hAnsi="Calibri"/>
          <w:sz w:val="24"/>
          <w:szCs w:val="24"/>
        </w:rPr>
        <w:t xml:space="preserve"> </w:t>
      </w:r>
      <w:r>
        <w:rPr>
          <w:rFonts w:ascii="Calibri" w:eastAsia="Batang" w:hAnsi="Calibri"/>
          <w:b/>
          <w:sz w:val="24"/>
          <w:szCs w:val="24"/>
        </w:rPr>
        <w:t>PARTIES</w:t>
      </w:r>
    </w:p>
    <w:p w:rsidR="00CC0935" w:rsidRDefault="00CC0935" w:rsidP="00CC0935">
      <w:pPr>
        <w:pStyle w:val="ListParagraph"/>
        <w:ind w:left="1080"/>
        <w:rPr>
          <w:rFonts w:ascii="Calibri" w:eastAsia="Batang" w:hAnsi="Calibri"/>
          <w:b/>
          <w:sz w:val="24"/>
          <w:szCs w:val="24"/>
        </w:rPr>
      </w:pPr>
    </w:p>
    <w:p w:rsidR="00CC0935" w:rsidRDefault="00CC0935" w:rsidP="00CC0935">
      <w:pPr>
        <w:pStyle w:val="ListParagraph"/>
        <w:spacing w:line="240" w:lineRule="auto"/>
        <w:ind w:left="1080"/>
        <w:rPr>
          <w:rFonts w:ascii="Calibri" w:eastAsia="Batang" w:hAnsi="Calibri"/>
          <w:sz w:val="24"/>
          <w:szCs w:val="24"/>
        </w:rPr>
      </w:pPr>
      <w:r>
        <w:rPr>
          <w:rFonts w:ascii="Calibri" w:eastAsia="Batang" w:hAnsi="Calibri"/>
          <w:sz w:val="24"/>
          <w:szCs w:val="24"/>
        </w:rPr>
        <w:t xml:space="preserve">The Parties to this Memorandum of Understanding are Sonoran UCEDD, Institute for Human Development – Northern Arizona University, Arizona Developmental Disabilities Planning Council, Arizona Department of Economic Security/Division of Developmental Disabilities and Division of Employment and Rehabilitative Services, Arizona Department of Education/Exceptional Student Services, Arizona Health Care Cost Containment System, Arizona </w:t>
      </w:r>
      <w:r w:rsidR="00E72BE9">
        <w:rPr>
          <w:rFonts w:ascii="Calibri" w:eastAsia="Batang" w:hAnsi="Calibri"/>
          <w:sz w:val="24"/>
          <w:szCs w:val="24"/>
        </w:rPr>
        <w:t>Health Care Cost Containment System</w:t>
      </w:r>
      <w:r>
        <w:rPr>
          <w:rFonts w:ascii="Calibri" w:eastAsia="Batang" w:hAnsi="Calibri"/>
          <w:sz w:val="24"/>
          <w:szCs w:val="24"/>
        </w:rPr>
        <w:t xml:space="preserve">, Cave Creek Unified Schools, Scottsdale Training and Rehabilitation Services (STARS),  Valleylife, The Centers for Habilitation (TCH), Gompers Habilitation Center, Southwest Autism Research &amp; Resource </w:t>
      </w:r>
      <w:r w:rsidRPr="00FD0F23">
        <w:rPr>
          <w:rFonts w:ascii="Calibri" w:eastAsia="Batang" w:hAnsi="Calibri"/>
          <w:sz w:val="24"/>
          <w:szCs w:val="24"/>
        </w:rPr>
        <w:t>Center (SARRC)</w:t>
      </w:r>
      <w:r>
        <w:rPr>
          <w:rFonts w:ascii="Calibri" w:eastAsia="Batang" w:hAnsi="Calibri"/>
          <w:sz w:val="24"/>
          <w:szCs w:val="24"/>
        </w:rPr>
        <w:t>, Beacon Group, Ability 360, Untapped Arizona, and Raising Special Kids.</w:t>
      </w:r>
    </w:p>
    <w:p w:rsidR="00CC0935" w:rsidRDefault="00CC0935" w:rsidP="00CC0935">
      <w:pPr>
        <w:pStyle w:val="ListParagraph"/>
        <w:spacing w:line="240" w:lineRule="auto"/>
        <w:ind w:left="1080"/>
        <w:rPr>
          <w:rFonts w:ascii="Calibri" w:eastAsia="Batang" w:hAnsi="Calibri"/>
          <w:sz w:val="24"/>
          <w:szCs w:val="24"/>
        </w:rPr>
      </w:pPr>
    </w:p>
    <w:p w:rsidR="00CC0935" w:rsidRDefault="00CC0935" w:rsidP="00CC0935">
      <w:pPr>
        <w:pStyle w:val="ListParagraph"/>
        <w:numPr>
          <w:ilvl w:val="0"/>
          <w:numId w:val="1"/>
        </w:numPr>
        <w:spacing w:line="240" w:lineRule="auto"/>
        <w:rPr>
          <w:rFonts w:ascii="Calibri" w:eastAsia="Batang" w:hAnsi="Calibri"/>
          <w:sz w:val="24"/>
          <w:szCs w:val="24"/>
        </w:rPr>
      </w:pPr>
      <w:r>
        <w:rPr>
          <w:rFonts w:ascii="Calibri" w:eastAsia="Batang" w:hAnsi="Calibri"/>
          <w:b/>
          <w:sz w:val="24"/>
          <w:szCs w:val="24"/>
        </w:rPr>
        <w:t>BACKGROUND</w:t>
      </w:r>
    </w:p>
    <w:p w:rsidR="00CC0935" w:rsidRDefault="00CC0935" w:rsidP="00CC0935">
      <w:pPr>
        <w:pStyle w:val="ListParagraph"/>
        <w:spacing w:line="240" w:lineRule="auto"/>
        <w:ind w:left="1080"/>
        <w:rPr>
          <w:rFonts w:ascii="Calibri" w:eastAsia="Batang" w:hAnsi="Calibri"/>
          <w:sz w:val="24"/>
          <w:szCs w:val="24"/>
        </w:rPr>
      </w:pPr>
    </w:p>
    <w:p w:rsidR="00CC0935" w:rsidRDefault="00CC0935" w:rsidP="00CC0935">
      <w:pPr>
        <w:pStyle w:val="ListParagraph"/>
        <w:spacing w:line="240" w:lineRule="auto"/>
        <w:ind w:left="1080"/>
        <w:rPr>
          <w:rFonts w:ascii="Calibri" w:eastAsia="Batang" w:hAnsi="Calibri"/>
          <w:sz w:val="24"/>
          <w:szCs w:val="24"/>
        </w:rPr>
      </w:pPr>
      <w:r>
        <w:rPr>
          <w:rFonts w:ascii="Calibri" w:eastAsia="Batang" w:hAnsi="Calibri"/>
          <w:sz w:val="24"/>
          <w:szCs w:val="24"/>
        </w:rPr>
        <w:t xml:space="preserve">In October 2013, the Arizona Developmental Disabilities Planning Council convened a group of stakeholders to discuss an Arizona Employment First initiative.   </w:t>
      </w:r>
      <w:r>
        <w:rPr>
          <w:rFonts w:ascii="Calibri" w:eastAsia="Batang" w:hAnsi="Calibri"/>
          <w:i/>
          <w:sz w:val="24"/>
          <w:szCs w:val="24"/>
        </w:rPr>
        <w:t xml:space="preserve">Employment First:  A Review of Successful State Strategies for Improving Employment Outcomes among People with Intellectual and Developmental Disabilities, </w:t>
      </w:r>
      <w:r>
        <w:rPr>
          <w:rFonts w:ascii="Calibri" w:eastAsia="Batang" w:hAnsi="Calibri"/>
          <w:sz w:val="24"/>
          <w:szCs w:val="24"/>
        </w:rPr>
        <w:t>prepared by the National Association of State Directors of Developmental Disabilities Services (NASDDDS), provided attendees with an overview of lessons learned from existing Employment First states efforts.  Consensus was reached to support an Arizona Employment First initiative and a Core Team of the attending stakeholders was identified to begin the process.  Through a planning process that included monthly meetings of the Core Team, webinars, an on-line survey, and six Community/Regional Forums to gather information, a state Strategic Plan was drafted.  After further stakeholder review and comment, revisions were made and the comprehensive Arizona Employment First Strategic Plan was finalized and published in July 2015.</w:t>
      </w:r>
    </w:p>
    <w:p w:rsidR="00CC0935" w:rsidRDefault="00CC0935" w:rsidP="00CC0935">
      <w:pPr>
        <w:pStyle w:val="ListParagraph"/>
        <w:spacing w:line="240" w:lineRule="auto"/>
        <w:ind w:left="1080"/>
        <w:rPr>
          <w:rFonts w:ascii="Calibri" w:eastAsia="Batang" w:hAnsi="Calibri"/>
          <w:sz w:val="24"/>
          <w:szCs w:val="24"/>
        </w:rPr>
      </w:pPr>
    </w:p>
    <w:p w:rsidR="00CC0935" w:rsidRDefault="00CC0935" w:rsidP="00CC0935">
      <w:pPr>
        <w:pStyle w:val="ListParagraph"/>
        <w:spacing w:line="240" w:lineRule="auto"/>
        <w:ind w:left="1080"/>
        <w:rPr>
          <w:rFonts w:ascii="Calibri" w:eastAsia="Batang" w:hAnsi="Calibri"/>
          <w:b/>
          <w:sz w:val="24"/>
          <w:szCs w:val="24"/>
        </w:rPr>
      </w:pPr>
    </w:p>
    <w:p w:rsidR="00CC0935" w:rsidRDefault="00CC0935" w:rsidP="00CC0935">
      <w:pPr>
        <w:pStyle w:val="ListParagraph"/>
        <w:spacing w:line="240" w:lineRule="auto"/>
        <w:ind w:left="1080"/>
        <w:rPr>
          <w:rFonts w:ascii="Calibri" w:eastAsia="Batang" w:hAnsi="Calibri"/>
          <w:sz w:val="24"/>
          <w:szCs w:val="24"/>
        </w:rPr>
      </w:pPr>
    </w:p>
    <w:p w:rsidR="00CC0935" w:rsidRDefault="00CC0935" w:rsidP="00CC0935">
      <w:pPr>
        <w:pStyle w:val="ListParagraph"/>
        <w:spacing w:line="240" w:lineRule="auto"/>
        <w:ind w:left="1080"/>
        <w:rPr>
          <w:rFonts w:ascii="Calibri" w:eastAsia="Batang" w:hAnsi="Calibri"/>
          <w:sz w:val="24"/>
          <w:szCs w:val="24"/>
        </w:rPr>
      </w:pPr>
    </w:p>
    <w:p w:rsidR="00A56A56" w:rsidRDefault="00A56A56" w:rsidP="002F5B34">
      <w:pPr>
        <w:pStyle w:val="ListParagraph"/>
        <w:spacing w:line="240" w:lineRule="auto"/>
        <w:ind w:left="270"/>
        <w:rPr>
          <w:rFonts w:ascii="Calibri" w:eastAsia="Batang" w:hAnsi="Calibri"/>
          <w:sz w:val="24"/>
          <w:szCs w:val="24"/>
        </w:rPr>
      </w:pPr>
    </w:p>
    <w:p w:rsidR="00A56A56" w:rsidRDefault="00A56A56" w:rsidP="002F5B34">
      <w:pPr>
        <w:pStyle w:val="ListParagraph"/>
        <w:spacing w:line="240" w:lineRule="auto"/>
        <w:ind w:left="270"/>
        <w:rPr>
          <w:rFonts w:ascii="Calibri" w:eastAsia="Batang" w:hAnsi="Calibri"/>
          <w:sz w:val="24"/>
          <w:szCs w:val="24"/>
        </w:rPr>
      </w:pPr>
    </w:p>
    <w:p w:rsidR="002C0A91" w:rsidRDefault="002C0A91" w:rsidP="002C0A91">
      <w:pPr>
        <w:spacing w:line="240" w:lineRule="auto"/>
        <w:rPr>
          <w:rFonts w:ascii="Calibri" w:eastAsia="Batang" w:hAnsi="Calibri"/>
          <w:sz w:val="24"/>
          <w:szCs w:val="24"/>
        </w:rPr>
      </w:pPr>
    </w:p>
    <w:p w:rsidR="00DD1026" w:rsidRPr="002C0A91" w:rsidRDefault="004C6DA8" w:rsidP="002C0A91">
      <w:pPr>
        <w:pBdr>
          <w:bottom w:val="single" w:sz="4" w:space="1" w:color="auto"/>
        </w:pBdr>
        <w:spacing w:line="240" w:lineRule="auto"/>
        <w:rPr>
          <w:rFonts w:ascii="Calibri" w:eastAsia="Batang" w:hAnsi="Calibri"/>
          <w:sz w:val="24"/>
          <w:szCs w:val="24"/>
        </w:rPr>
      </w:pPr>
      <w:r w:rsidRPr="002C0A91">
        <w:rPr>
          <w:rFonts w:ascii="Calibri" w:eastAsia="Batang" w:hAnsi="Calibri"/>
          <w:sz w:val="24"/>
          <w:szCs w:val="24"/>
        </w:rPr>
        <w:lastRenderedPageBreak/>
        <w:t>Arizona Employment First Partnership- Memorandum of Understanding</w:t>
      </w:r>
      <w:r w:rsidRPr="002C0A91">
        <w:rPr>
          <w:rFonts w:ascii="Calibri" w:eastAsia="Batang" w:hAnsi="Calibri"/>
          <w:sz w:val="24"/>
          <w:szCs w:val="24"/>
        </w:rPr>
        <w:tab/>
      </w:r>
      <w:r w:rsidR="002C0A91">
        <w:rPr>
          <w:rFonts w:ascii="Calibri" w:eastAsia="Batang" w:hAnsi="Calibri"/>
          <w:sz w:val="24"/>
          <w:szCs w:val="24"/>
        </w:rPr>
        <w:t xml:space="preserve">          </w:t>
      </w:r>
      <w:r w:rsidRPr="002C0A91">
        <w:rPr>
          <w:rFonts w:ascii="Calibri" w:eastAsia="Batang" w:hAnsi="Calibri"/>
          <w:sz w:val="24"/>
          <w:szCs w:val="24"/>
        </w:rPr>
        <w:t>Page 2</w:t>
      </w:r>
      <w:r w:rsidRPr="002C0A91">
        <w:rPr>
          <w:rFonts w:ascii="Calibri" w:eastAsia="Batang" w:hAnsi="Calibri"/>
          <w:sz w:val="24"/>
          <w:szCs w:val="24"/>
        </w:rPr>
        <w:tab/>
      </w:r>
      <w:r w:rsidRPr="002C0A91">
        <w:rPr>
          <w:rFonts w:ascii="Calibri" w:eastAsia="Batang" w:hAnsi="Calibri"/>
          <w:sz w:val="24"/>
          <w:szCs w:val="24"/>
        </w:rPr>
        <w:tab/>
      </w:r>
    </w:p>
    <w:p w:rsidR="00CC0935" w:rsidRPr="002B7ABE" w:rsidRDefault="00CC0935" w:rsidP="00CC0935">
      <w:pPr>
        <w:pStyle w:val="ListParagraph"/>
        <w:numPr>
          <w:ilvl w:val="0"/>
          <w:numId w:val="1"/>
        </w:numPr>
        <w:spacing w:line="240" w:lineRule="auto"/>
        <w:rPr>
          <w:rFonts w:ascii="Calibri" w:eastAsia="Batang" w:hAnsi="Calibri"/>
          <w:sz w:val="24"/>
          <w:szCs w:val="24"/>
        </w:rPr>
      </w:pPr>
      <w:r w:rsidRPr="002B7ABE">
        <w:rPr>
          <w:rFonts w:ascii="Calibri" w:eastAsia="Batang" w:hAnsi="Calibri"/>
          <w:b/>
          <w:sz w:val="24"/>
          <w:szCs w:val="24"/>
        </w:rPr>
        <w:t>PURPOSE</w:t>
      </w:r>
    </w:p>
    <w:p w:rsidR="00CC0935" w:rsidRDefault="00CC0935" w:rsidP="00CC0935">
      <w:pPr>
        <w:pStyle w:val="ListParagraph"/>
        <w:spacing w:line="240" w:lineRule="auto"/>
        <w:ind w:left="1080"/>
        <w:rPr>
          <w:rFonts w:ascii="Calibri" w:eastAsia="Batang" w:hAnsi="Calibri"/>
          <w:b/>
          <w:sz w:val="24"/>
          <w:szCs w:val="24"/>
        </w:rPr>
      </w:pPr>
    </w:p>
    <w:p w:rsidR="00CC0935" w:rsidRDefault="00CC0935" w:rsidP="00CC0935">
      <w:pPr>
        <w:pStyle w:val="ListParagraph"/>
        <w:spacing w:line="240" w:lineRule="auto"/>
        <w:ind w:left="1080"/>
        <w:rPr>
          <w:rFonts w:ascii="Calibri" w:eastAsia="Batang" w:hAnsi="Calibri"/>
          <w:sz w:val="24"/>
          <w:szCs w:val="24"/>
        </w:rPr>
      </w:pPr>
      <w:r>
        <w:rPr>
          <w:rFonts w:ascii="Calibri" w:eastAsia="Batang" w:hAnsi="Calibri"/>
          <w:sz w:val="24"/>
          <w:szCs w:val="24"/>
        </w:rPr>
        <w:t>The purpose of this Memorandum of Understanding is to establish a cooperative agreement among the involved Parties to implement the Key Directions set forth in the Arizona Employment First Strategic Plan which supports the belief that community-based, integrated employment should be the primary day activity for working age youth and adults   who have disabilities.  The MOU further supports an overarching goal that eligible persons who have disabilities will have access to integrated work settings most appropriate for them, including the supports necessary to help them succeed in their workplace.</w:t>
      </w:r>
    </w:p>
    <w:p w:rsidR="00CC0935" w:rsidRPr="00D62B14" w:rsidRDefault="00CC0935" w:rsidP="00CC0935">
      <w:pPr>
        <w:spacing w:line="240" w:lineRule="auto"/>
        <w:rPr>
          <w:rFonts w:ascii="Calibri" w:eastAsia="Batang" w:hAnsi="Calibri"/>
          <w:sz w:val="24"/>
          <w:szCs w:val="24"/>
        </w:rPr>
      </w:pPr>
    </w:p>
    <w:p w:rsidR="00CC0935" w:rsidRPr="00D105E8" w:rsidRDefault="00CC0935" w:rsidP="00CC0935">
      <w:pPr>
        <w:spacing w:line="240" w:lineRule="auto"/>
        <w:ind w:left="1080"/>
        <w:rPr>
          <w:rFonts w:ascii="Calibri" w:eastAsia="Batang" w:hAnsi="Calibri"/>
          <w:sz w:val="24"/>
          <w:szCs w:val="24"/>
        </w:rPr>
      </w:pPr>
      <w:r w:rsidRPr="00D105E8">
        <w:rPr>
          <w:rFonts w:ascii="Calibri" w:eastAsia="Batang" w:hAnsi="Calibri"/>
          <w:sz w:val="24"/>
          <w:szCs w:val="24"/>
        </w:rPr>
        <w:t>T</w:t>
      </w:r>
      <w:r>
        <w:rPr>
          <w:rFonts w:ascii="Calibri" w:eastAsia="Batang" w:hAnsi="Calibri"/>
          <w:sz w:val="24"/>
          <w:szCs w:val="24"/>
        </w:rPr>
        <w:t>he Key Directions the Parties agree to collaborate on</w:t>
      </w:r>
      <w:r w:rsidRPr="00D105E8">
        <w:rPr>
          <w:rFonts w:ascii="Calibri" w:eastAsia="Batang" w:hAnsi="Calibri"/>
          <w:sz w:val="24"/>
          <w:szCs w:val="24"/>
        </w:rPr>
        <w:t xml:space="preserve"> are:</w:t>
      </w:r>
    </w:p>
    <w:p w:rsidR="00CC0935" w:rsidRDefault="00CC0935" w:rsidP="00CC0935">
      <w:pPr>
        <w:pStyle w:val="ListParagraph"/>
        <w:spacing w:line="240" w:lineRule="auto"/>
        <w:ind w:left="1080"/>
        <w:rPr>
          <w:rFonts w:ascii="Calibri" w:eastAsia="Batang" w:hAnsi="Calibri"/>
          <w:sz w:val="24"/>
          <w:szCs w:val="24"/>
        </w:rPr>
      </w:pPr>
    </w:p>
    <w:p w:rsidR="00CC0935" w:rsidRDefault="00CC0935" w:rsidP="00CC0935">
      <w:pPr>
        <w:pStyle w:val="ListParagraph"/>
        <w:numPr>
          <w:ilvl w:val="0"/>
          <w:numId w:val="2"/>
        </w:numPr>
        <w:spacing w:line="240" w:lineRule="auto"/>
        <w:rPr>
          <w:rFonts w:ascii="Calibri" w:eastAsia="Batang" w:hAnsi="Calibri"/>
          <w:sz w:val="24"/>
          <w:szCs w:val="24"/>
        </w:rPr>
      </w:pPr>
      <w:r>
        <w:rPr>
          <w:rFonts w:ascii="Calibri" w:eastAsia="Batang" w:hAnsi="Calibri"/>
          <w:sz w:val="24"/>
          <w:szCs w:val="24"/>
        </w:rPr>
        <w:t xml:space="preserve"> Foster and maintain COLLABORATION in order to increase the competitive employment of people who have disabilities;</w:t>
      </w:r>
    </w:p>
    <w:p w:rsidR="00CC0935" w:rsidRDefault="00CC0935" w:rsidP="00CC0935">
      <w:pPr>
        <w:pStyle w:val="ListParagraph"/>
        <w:spacing w:line="240" w:lineRule="auto"/>
        <w:ind w:left="1440"/>
        <w:rPr>
          <w:rFonts w:ascii="Calibri" w:eastAsia="Batang" w:hAnsi="Calibri"/>
          <w:sz w:val="24"/>
          <w:szCs w:val="24"/>
        </w:rPr>
      </w:pPr>
    </w:p>
    <w:p w:rsidR="00CC0935" w:rsidRPr="00B83B60" w:rsidRDefault="00CC0935" w:rsidP="00B83B60">
      <w:pPr>
        <w:pStyle w:val="ListParagraph"/>
        <w:numPr>
          <w:ilvl w:val="0"/>
          <w:numId w:val="2"/>
        </w:numPr>
        <w:spacing w:after="0" w:line="240" w:lineRule="auto"/>
        <w:rPr>
          <w:rFonts w:ascii="Calibri" w:eastAsia="Batang" w:hAnsi="Calibri"/>
          <w:sz w:val="24"/>
          <w:szCs w:val="24"/>
        </w:rPr>
      </w:pPr>
      <w:r>
        <w:rPr>
          <w:rFonts w:ascii="Calibri" w:eastAsia="Batang" w:hAnsi="Calibri"/>
          <w:sz w:val="24"/>
          <w:szCs w:val="24"/>
        </w:rPr>
        <w:t xml:space="preserve"> Increase AWARENESS of the potential of people who have disabilities and ADVOCATE for their competitive employment;</w:t>
      </w:r>
    </w:p>
    <w:p w:rsidR="00CC0935" w:rsidRDefault="00CC0935" w:rsidP="00B83B60">
      <w:pPr>
        <w:pStyle w:val="ListParagraph"/>
        <w:spacing w:after="0" w:line="240" w:lineRule="auto"/>
        <w:ind w:left="1440"/>
        <w:rPr>
          <w:rFonts w:ascii="Calibri" w:eastAsia="Batang" w:hAnsi="Calibri"/>
          <w:sz w:val="24"/>
          <w:szCs w:val="24"/>
        </w:rPr>
      </w:pPr>
    </w:p>
    <w:p w:rsidR="00CC0935" w:rsidRDefault="00CC0935" w:rsidP="00B83B60">
      <w:pPr>
        <w:pStyle w:val="ListParagraph"/>
        <w:numPr>
          <w:ilvl w:val="0"/>
          <w:numId w:val="2"/>
        </w:numPr>
        <w:spacing w:after="0" w:line="240" w:lineRule="auto"/>
        <w:rPr>
          <w:rFonts w:ascii="Calibri" w:eastAsia="Batang" w:hAnsi="Calibri"/>
          <w:sz w:val="24"/>
          <w:szCs w:val="24"/>
        </w:rPr>
      </w:pPr>
      <w:r>
        <w:rPr>
          <w:rFonts w:ascii="Calibri" w:eastAsia="Batang" w:hAnsi="Calibri"/>
          <w:sz w:val="24"/>
          <w:szCs w:val="24"/>
        </w:rPr>
        <w:t>Prepare YOUTH for competitive employment, especially in high potential employment sectors, including self-employment;</w:t>
      </w:r>
    </w:p>
    <w:p w:rsidR="00CC0935" w:rsidRDefault="00CC0935" w:rsidP="00B83B60">
      <w:pPr>
        <w:pStyle w:val="ListParagraph"/>
        <w:spacing w:after="0" w:line="240" w:lineRule="auto"/>
        <w:ind w:left="1440"/>
        <w:rPr>
          <w:rFonts w:ascii="Calibri" w:eastAsia="Batang" w:hAnsi="Calibri"/>
          <w:sz w:val="24"/>
          <w:szCs w:val="24"/>
        </w:rPr>
      </w:pPr>
    </w:p>
    <w:p w:rsidR="00CC0935" w:rsidRPr="00B83B60" w:rsidRDefault="00CC0935" w:rsidP="00B83B60">
      <w:pPr>
        <w:pStyle w:val="ListParagraph"/>
        <w:numPr>
          <w:ilvl w:val="0"/>
          <w:numId w:val="2"/>
        </w:numPr>
        <w:spacing w:line="240" w:lineRule="auto"/>
        <w:rPr>
          <w:rFonts w:ascii="Calibri" w:eastAsia="Batang" w:hAnsi="Calibri"/>
          <w:sz w:val="24"/>
          <w:szCs w:val="24"/>
        </w:rPr>
      </w:pPr>
      <w:r w:rsidRPr="00D62B14">
        <w:rPr>
          <w:rFonts w:ascii="Calibri" w:eastAsia="Batang" w:hAnsi="Calibri"/>
          <w:sz w:val="24"/>
          <w:szCs w:val="24"/>
        </w:rPr>
        <w:t xml:space="preserve"> Foster JOB creation, hiring, retention, promotion and self-employment</w:t>
      </w:r>
      <w:r>
        <w:rPr>
          <w:rFonts w:ascii="Calibri" w:eastAsia="Batang" w:hAnsi="Calibri"/>
          <w:sz w:val="24"/>
          <w:szCs w:val="24"/>
        </w:rPr>
        <w:t>;</w:t>
      </w:r>
    </w:p>
    <w:p w:rsidR="00CC0935" w:rsidRDefault="00CC0935" w:rsidP="00CC0935">
      <w:pPr>
        <w:pStyle w:val="ListParagraph"/>
        <w:spacing w:line="240" w:lineRule="auto"/>
        <w:ind w:left="1440"/>
        <w:rPr>
          <w:rFonts w:ascii="Calibri" w:eastAsia="Batang" w:hAnsi="Calibri"/>
          <w:sz w:val="24"/>
          <w:szCs w:val="24"/>
        </w:rPr>
      </w:pPr>
    </w:p>
    <w:p w:rsidR="00CC0935" w:rsidRPr="00D62B14" w:rsidRDefault="00CC0935" w:rsidP="00CC0935">
      <w:pPr>
        <w:pStyle w:val="ListParagraph"/>
        <w:numPr>
          <w:ilvl w:val="0"/>
          <w:numId w:val="2"/>
        </w:numPr>
        <w:spacing w:line="240" w:lineRule="auto"/>
        <w:rPr>
          <w:rFonts w:ascii="Calibri" w:eastAsia="Batang" w:hAnsi="Calibri"/>
          <w:sz w:val="24"/>
          <w:szCs w:val="24"/>
        </w:rPr>
      </w:pPr>
      <w:r w:rsidRPr="00D62B14">
        <w:rPr>
          <w:rFonts w:ascii="Calibri" w:eastAsia="Batang" w:hAnsi="Calibri"/>
          <w:sz w:val="24"/>
          <w:szCs w:val="24"/>
        </w:rPr>
        <w:t xml:space="preserve">Create and promote POLICIES that lead to the successful employment of people </w:t>
      </w:r>
      <w:r>
        <w:rPr>
          <w:rFonts w:ascii="Calibri" w:eastAsia="Batang" w:hAnsi="Calibri"/>
          <w:sz w:val="24"/>
          <w:szCs w:val="24"/>
        </w:rPr>
        <w:t xml:space="preserve">   </w:t>
      </w:r>
      <w:r w:rsidRPr="00D62B14">
        <w:rPr>
          <w:rFonts w:ascii="Calibri" w:eastAsia="Batang" w:hAnsi="Calibri"/>
          <w:sz w:val="24"/>
          <w:szCs w:val="24"/>
        </w:rPr>
        <w:t>who have disabilities;</w:t>
      </w:r>
    </w:p>
    <w:p w:rsidR="00CC0935" w:rsidRDefault="00CC0935" w:rsidP="00CC0935">
      <w:pPr>
        <w:pStyle w:val="ListParagraph"/>
        <w:spacing w:line="240" w:lineRule="auto"/>
        <w:ind w:left="1440"/>
        <w:rPr>
          <w:rFonts w:ascii="Calibri" w:eastAsia="Batang" w:hAnsi="Calibri"/>
          <w:sz w:val="24"/>
          <w:szCs w:val="24"/>
        </w:rPr>
      </w:pPr>
    </w:p>
    <w:p w:rsidR="00CC0935" w:rsidRDefault="00CC0935" w:rsidP="00CC0935">
      <w:pPr>
        <w:pStyle w:val="ListParagraph"/>
        <w:numPr>
          <w:ilvl w:val="0"/>
          <w:numId w:val="2"/>
        </w:numPr>
        <w:spacing w:line="240" w:lineRule="auto"/>
        <w:rPr>
          <w:rFonts w:ascii="Calibri" w:eastAsia="Batang" w:hAnsi="Calibri"/>
          <w:sz w:val="24"/>
          <w:szCs w:val="24"/>
        </w:rPr>
      </w:pPr>
      <w:r>
        <w:rPr>
          <w:rFonts w:ascii="Calibri" w:eastAsia="Batang" w:hAnsi="Calibri"/>
          <w:sz w:val="24"/>
          <w:szCs w:val="24"/>
        </w:rPr>
        <w:t xml:space="preserve"> Foster the development of employment-focused SUPPORTS.</w:t>
      </w:r>
    </w:p>
    <w:p w:rsidR="00CC0935" w:rsidRPr="00BF2AAA" w:rsidRDefault="00CC0935" w:rsidP="00CC0935">
      <w:pPr>
        <w:pStyle w:val="ListParagraph"/>
        <w:rPr>
          <w:rFonts w:ascii="Calibri" w:eastAsia="Batang" w:hAnsi="Calibri"/>
          <w:sz w:val="24"/>
          <w:szCs w:val="24"/>
        </w:rPr>
      </w:pPr>
    </w:p>
    <w:p w:rsidR="00CC0935" w:rsidRDefault="00CC0935" w:rsidP="00CC0935">
      <w:pPr>
        <w:pStyle w:val="ListParagraph"/>
        <w:spacing w:line="240" w:lineRule="auto"/>
        <w:ind w:left="1440"/>
        <w:rPr>
          <w:rFonts w:ascii="Calibri" w:eastAsia="Batang" w:hAnsi="Calibri"/>
          <w:sz w:val="24"/>
          <w:szCs w:val="24"/>
        </w:rPr>
      </w:pPr>
    </w:p>
    <w:p w:rsidR="00CC0935" w:rsidRPr="00BF2AAA" w:rsidRDefault="00CC0935" w:rsidP="00CC0935">
      <w:pPr>
        <w:pStyle w:val="ListParagraph"/>
        <w:numPr>
          <w:ilvl w:val="0"/>
          <w:numId w:val="1"/>
        </w:numPr>
        <w:spacing w:line="240" w:lineRule="auto"/>
        <w:rPr>
          <w:rFonts w:ascii="Calibri" w:eastAsia="Batang" w:hAnsi="Calibri"/>
          <w:b/>
          <w:sz w:val="24"/>
          <w:szCs w:val="24"/>
        </w:rPr>
      </w:pPr>
      <w:r>
        <w:rPr>
          <w:rFonts w:ascii="Calibri" w:eastAsia="Batang" w:hAnsi="Calibri"/>
          <w:b/>
          <w:sz w:val="24"/>
          <w:szCs w:val="24"/>
        </w:rPr>
        <w:t xml:space="preserve"> SCOPE OF WORK </w:t>
      </w:r>
    </w:p>
    <w:p w:rsidR="00CC0935" w:rsidRDefault="00CC0935" w:rsidP="00CC0935">
      <w:pPr>
        <w:pStyle w:val="ListParagraph"/>
        <w:spacing w:line="240" w:lineRule="auto"/>
        <w:ind w:left="990"/>
        <w:rPr>
          <w:rFonts w:ascii="Calibri" w:eastAsia="Batang" w:hAnsi="Calibri"/>
          <w:sz w:val="24"/>
          <w:szCs w:val="24"/>
        </w:rPr>
      </w:pPr>
    </w:p>
    <w:p w:rsidR="00CC0935" w:rsidRDefault="00CC0935" w:rsidP="00CC0935">
      <w:pPr>
        <w:pStyle w:val="ListParagraph"/>
        <w:spacing w:line="240" w:lineRule="auto"/>
        <w:ind w:left="990"/>
        <w:rPr>
          <w:rFonts w:ascii="Calibri" w:eastAsia="Batang" w:hAnsi="Calibri"/>
          <w:sz w:val="24"/>
          <w:szCs w:val="24"/>
        </w:rPr>
      </w:pPr>
      <w:r>
        <w:rPr>
          <w:rFonts w:ascii="Calibri" w:eastAsia="Batang" w:hAnsi="Calibri"/>
          <w:sz w:val="24"/>
          <w:szCs w:val="24"/>
        </w:rPr>
        <w:t>The scope of work in this Memorandum of Understanding is statewide.</w:t>
      </w:r>
    </w:p>
    <w:p w:rsidR="00CC0935" w:rsidRDefault="00CC0935" w:rsidP="00CC0935">
      <w:pPr>
        <w:pStyle w:val="ListParagraph"/>
        <w:spacing w:line="240" w:lineRule="auto"/>
        <w:ind w:left="990"/>
        <w:rPr>
          <w:rFonts w:ascii="Calibri" w:eastAsia="Batang" w:hAnsi="Calibri"/>
          <w:sz w:val="24"/>
          <w:szCs w:val="24"/>
        </w:rPr>
      </w:pPr>
    </w:p>
    <w:p w:rsidR="00CC0935" w:rsidRDefault="00CC0935" w:rsidP="00CC0935">
      <w:pPr>
        <w:pStyle w:val="ListParagraph"/>
        <w:spacing w:line="240" w:lineRule="auto"/>
        <w:ind w:left="990"/>
        <w:rPr>
          <w:rFonts w:ascii="Calibri" w:eastAsia="Batang" w:hAnsi="Calibri"/>
          <w:sz w:val="24"/>
          <w:szCs w:val="24"/>
        </w:rPr>
      </w:pPr>
    </w:p>
    <w:p w:rsidR="00CC0935" w:rsidRDefault="00CC0935" w:rsidP="00CC0935">
      <w:pPr>
        <w:pStyle w:val="ListParagraph"/>
        <w:spacing w:line="240" w:lineRule="auto"/>
        <w:ind w:left="990"/>
        <w:rPr>
          <w:rFonts w:ascii="Calibri" w:eastAsia="Batang" w:hAnsi="Calibri"/>
          <w:sz w:val="24"/>
          <w:szCs w:val="24"/>
        </w:rPr>
      </w:pPr>
    </w:p>
    <w:p w:rsidR="00CC0935" w:rsidRDefault="00CC0935" w:rsidP="00CC0935">
      <w:pPr>
        <w:pStyle w:val="ListParagraph"/>
        <w:spacing w:line="240" w:lineRule="auto"/>
        <w:ind w:left="990"/>
        <w:rPr>
          <w:rFonts w:ascii="Calibri" w:eastAsia="Batang" w:hAnsi="Calibri"/>
          <w:sz w:val="24"/>
          <w:szCs w:val="24"/>
        </w:rPr>
      </w:pPr>
    </w:p>
    <w:p w:rsidR="00B83B60" w:rsidRDefault="00B83B60" w:rsidP="002F5B34">
      <w:pPr>
        <w:pStyle w:val="ListParagraph"/>
        <w:spacing w:line="240" w:lineRule="auto"/>
        <w:ind w:left="270"/>
        <w:rPr>
          <w:rFonts w:ascii="Calibri" w:eastAsia="Batang" w:hAnsi="Calibri"/>
          <w:sz w:val="24"/>
          <w:szCs w:val="24"/>
        </w:rPr>
      </w:pPr>
    </w:p>
    <w:p w:rsidR="00A56A56" w:rsidRDefault="00A56A56" w:rsidP="002F5B34">
      <w:pPr>
        <w:pStyle w:val="ListParagraph"/>
        <w:spacing w:line="240" w:lineRule="auto"/>
        <w:ind w:left="270"/>
        <w:rPr>
          <w:rFonts w:ascii="Calibri" w:eastAsia="Batang" w:hAnsi="Calibri"/>
          <w:sz w:val="24"/>
          <w:szCs w:val="24"/>
        </w:rPr>
      </w:pPr>
    </w:p>
    <w:p w:rsidR="002C0A91" w:rsidRDefault="002C0A91" w:rsidP="002C0A91">
      <w:pPr>
        <w:pStyle w:val="ListParagraph"/>
        <w:spacing w:line="240" w:lineRule="auto"/>
        <w:ind w:left="270"/>
        <w:rPr>
          <w:rFonts w:ascii="Calibri" w:eastAsia="Batang" w:hAnsi="Calibri"/>
          <w:sz w:val="24"/>
          <w:szCs w:val="24"/>
        </w:rPr>
      </w:pPr>
    </w:p>
    <w:p w:rsidR="004C6DA8" w:rsidRDefault="004C6DA8" w:rsidP="004C6DA8">
      <w:pPr>
        <w:pStyle w:val="ListParagraph"/>
        <w:pBdr>
          <w:bottom w:val="single" w:sz="4" w:space="1" w:color="auto"/>
        </w:pBdr>
        <w:spacing w:line="240" w:lineRule="auto"/>
        <w:ind w:left="270"/>
        <w:rPr>
          <w:rFonts w:ascii="Calibri" w:eastAsia="Batang" w:hAnsi="Calibri"/>
          <w:sz w:val="24"/>
          <w:szCs w:val="24"/>
        </w:rPr>
      </w:pPr>
      <w:r>
        <w:rPr>
          <w:rFonts w:ascii="Calibri" w:eastAsia="Batang" w:hAnsi="Calibri"/>
          <w:sz w:val="24"/>
          <w:szCs w:val="24"/>
        </w:rPr>
        <w:lastRenderedPageBreak/>
        <w:t>Arizona Employment First Partnership – Memorandum of Understanding</w:t>
      </w:r>
      <w:r>
        <w:rPr>
          <w:rFonts w:ascii="Calibri" w:eastAsia="Batang" w:hAnsi="Calibri"/>
          <w:sz w:val="24"/>
          <w:szCs w:val="24"/>
        </w:rPr>
        <w:tab/>
        <w:t>Page 3</w:t>
      </w:r>
    </w:p>
    <w:p w:rsidR="004C6DA8" w:rsidRDefault="004C6DA8" w:rsidP="00CC0935">
      <w:pPr>
        <w:pStyle w:val="ListParagraph"/>
        <w:spacing w:line="240" w:lineRule="auto"/>
        <w:ind w:left="990"/>
        <w:rPr>
          <w:rFonts w:ascii="Calibri" w:eastAsia="Batang" w:hAnsi="Calibri"/>
          <w:sz w:val="24"/>
          <w:szCs w:val="24"/>
        </w:rPr>
      </w:pPr>
    </w:p>
    <w:p w:rsidR="00CC0935" w:rsidRPr="00BF2AAA" w:rsidRDefault="00CC0935" w:rsidP="00CC0935">
      <w:pPr>
        <w:pStyle w:val="ListParagraph"/>
        <w:numPr>
          <w:ilvl w:val="0"/>
          <w:numId w:val="1"/>
        </w:numPr>
        <w:spacing w:line="240" w:lineRule="auto"/>
        <w:rPr>
          <w:rFonts w:ascii="Calibri" w:eastAsia="Batang" w:hAnsi="Calibri"/>
          <w:b/>
          <w:sz w:val="24"/>
          <w:szCs w:val="24"/>
        </w:rPr>
      </w:pPr>
      <w:r>
        <w:rPr>
          <w:rFonts w:ascii="Calibri" w:eastAsia="Batang" w:hAnsi="Calibri"/>
          <w:b/>
          <w:sz w:val="24"/>
          <w:szCs w:val="24"/>
        </w:rPr>
        <w:t xml:space="preserve"> SPECIFIC ROLES AND RESPONSIBILITIES OF THE PARTIES </w:t>
      </w:r>
    </w:p>
    <w:p w:rsidR="00CC0935" w:rsidRDefault="00CC0935" w:rsidP="00CC0935">
      <w:pPr>
        <w:pStyle w:val="ListParagraph"/>
        <w:spacing w:line="240" w:lineRule="auto"/>
        <w:ind w:left="990"/>
        <w:rPr>
          <w:rFonts w:ascii="Calibri" w:eastAsia="Batang" w:hAnsi="Calibri"/>
          <w:sz w:val="24"/>
          <w:szCs w:val="24"/>
        </w:rPr>
      </w:pPr>
    </w:p>
    <w:p w:rsidR="00CC0935" w:rsidRDefault="00CC0935" w:rsidP="00CC0935">
      <w:pPr>
        <w:pStyle w:val="ListParagraph"/>
        <w:spacing w:line="240" w:lineRule="auto"/>
        <w:ind w:left="990"/>
        <w:rPr>
          <w:rFonts w:ascii="Calibri" w:eastAsia="Batang" w:hAnsi="Calibri"/>
          <w:sz w:val="24"/>
          <w:szCs w:val="24"/>
        </w:rPr>
      </w:pPr>
      <w:r>
        <w:rPr>
          <w:rFonts w:ascii="Calibri" w:eastAsia="Batang" w:hAnsi="Calibri"/>
          <w:sz w:val="24"/>
          <w:szCs w:val="24"/>
        </w:rPr>
        <w:t>Implementing the major actions set forth in the Strategic Plan will require the ongoing involvement of the Arizona Employment First Core Team members, in conjunction with a variety of stakeholder groups including youth and adults  who have disabilities, advocates, educators, employers, employment service provider agencies, state agencies, University Centers for Excellence in Developmental Disabilities, policy makers and potential funders.</w:t>
      </w:r>
    </w:p>
    <w:p w:rsidR="00CC0935" w:rsidRDefault="00CC0935" w:rsidP="00CC0935">
      <w:pPr>
        <w:pStyle w:val="ListParagraph"/>
        <w:spacing w:line="240" w:lineRule="auto"/>
        <w:ind w:left="990"/>
        <w:rPr>
          <w:rFonts w:ascii="Calibri" w:eastAsia="Batang" w:hAnsi="Calibri"/>
          <w:sz w:val="24"/>
          <w:szCs w:val="24"/>
        </w:rPr>
      </w:pPr>
    </w:p>
    <w:p w:rsidR="00CC0935" w:rsidRDefault="00CC0935" w:rsidP="00CC0935">
      <w:pPr>
        <w:pStyle w:val="ListParagraph"/>
        <w:spacing w:line="240" w:lineRule="auto"/>
        <w:ind w:left="990"/>
        <w:rPr>
          <w:rFonts w:ascii="Calibri" w:eastAsia="Batang" w:hAnsi="Calibri"/>
          <w:sz w:val="24"/>
          <w:szCs w:val="24"/>
        </w:rPr>
      </w:pPr>
      <w:r>
        <w:rPr>
          <w:rFonts w:ascii="Calibri" w:eastAsia="Batang" w:hAnsi="Calibri"/>
          <w:sz w:val="24"/>
          <w:szCs w:val="24"/>
        </w:rPr>
        <w:t>The Core Team will continue to meet on a regular basis, as agreed to by the majority, to coordinate and implement activities needed to achieve the desired outcomes and ensure ongoing implementation and assessment related to   carrying out Plan strategies and activities.</w:t>
      </w:r>
    </w:p>
    <w:p w:rsidR="00CC0935" w:rsidRDefault="00CC0935" w:rsidP="00CC0935">
      <w:pPr>
        <w:pStyle w:val="ListParagraph"/>
        <w:spacing w:line="240" w:lineRule="auto"/>
        <w:ind w:left="990"/>
        <w:rPr>
          <w:rFonts w:ascii="Calibri" w:eastAsia="Batang" w:hAnsi="Calibri"/>
          <w:sz w:val="24"/>
          <w:szCs w:val="24"/>
        </w:rPr>
      </w:pPr>
    </w:p>
    <w:p w:rsidR="00CC0935" w:rsidRDefault="00CC0935" w:rsidP="00CC0935">
      <w:pPr>
        <w:pStyle w:val="ListParagraph"/>
        <w:spacing w:line="240" w:lineRule="auto"/>
        <w:ind w:left="990"/>
        <w:rPr>
          <w:rFonts w:ascii="Calibri" w:eastAsia="Batang" w:hAnsi="Calibri"/>
          <w:sz w:val="24"/>
          <w:szCs w:val="24"/>
        </w:rPr>
      </w:pPr>
      <w:r>
        <w:rPr>
          <w:rFonts w:ascii="Calibri" w:eastAsia="Batang" w:hAnsi="Calibri"/>
          <w:sz w:val="24"/>
          <w:szCs w:val="24"/>
        </w:rPr>
        <w:t xml:space="preserve">The Parties agree to continue their commitment to implementing the Key Directions set forth in the Strategic Plan.  Additionally, they will take an active role in representing the work of the Core Team with their individual agencies and constituencies.   They further agree to support, use and promote, in a consistent manner the message of the Strategic Plan that people who have disabilities can meaningfully contribute in the workforce and in the community, and that employment in an integrated setting is the preferred outcome for people who have disabilities.  </w:t>
      </w:r>
    </w:p>
    <w:p w:rsidR="00CC0935" w:rsidRDefault="00CC0935" w:rsidP="00CC0935">
      <w:pPr>
        <w:pStyle w:val="ListParagraph"/>
        <w:spacing w:line="240" w:lineRule="auto"/>
        <w:ind w:left="990"/>
        <w:rPr>
          <w:rFonts w:ascii="Calibri" w:eastAsia="Batang" w:hAnsi="Calibri"/>
          <w:sz w:val="24"/>
          <w:szCs w:val="24"/>
        </w:rPr>
      </w:pPr>
    </w:p>
    <w:p w:rsidR="00CC0935" w:rsidRDefault="00CC0935" w:rsidP="00CC0935">
      <w:pPr>
        <w:pStyle w:val="ListParagraph"/>
        <w:spacing w:line="240" w:lineRule="auto"/>
        <w:ind w:left="990"/>
        <w:rPr>
          <w:rFonts w:ascii="Calibri" w:eastAsia="Batang" w:hAnsi="Calibri"/>
          <w:sz w:val="24"/>
          <w:szCs w:val="24"/>
        </w:rPr>
      </w:pPr>
      <w:r>
        <w:rPr>
          <w:rFonts w:ascii="Calibri" w:eastAsia="Batang" w:hAnsi="Calibri"/>
          <w:sz w:val="24"/>
          <w:szCs w:val="24"/>
        </w:rPr>
        <w:t>Employment First does not mean employment only and does not deny individual choice, but is intended to increase employment opportunities available for individuals who have disabilities.</w:t>
      </w:r>
    </w:p>
    <w:p w:rsidR="00CC0935" w:rsidRDefault="00CC0935" w:rsidP="00CC0935">
      <w:pPr>
        <w:pStyle w:val="ListParagraph"/>
        <w:spacing w:line="240" w:lineRule="auto"/>
        <w:ind w:left="990"/>
        <w:rPr>
          <w:rFonts w:ascii="Calibri" w:eastAsia="Batang" w:hAnsi="Calibri"/>
          <w:sz w:val="24"/>
          <w:szCs w:val="24"/>
        </w:rPr>
      </w:pPr>
    </w:p>
    <w:p w:rsidR="00CC0935" w:rsidRPr="00B83B60" w:rsidRDefault="00CC0935" w:rsidP="00B83B60">
      <w:pPr>
        <w:pStyle w:val="ListParagraph"/>
        <w:numPr>
          <w:ilvl w:val="0"/>
          <w:numId w:val="1"/>
        </w:numPr>
        <w:spacing w:line="240" w:lineRule="auto"/>
        <w:rPr>
          <w:rFonts w:ascii="Calibri" w:eastAsia="Batang" w:hAnsi="Calibri"/>
          <w:b/>
          <w:sz w:val="24"/>
          <w:szCs w:val="24"/>
        </w:rPr>
      </w:pPr>
      <w:r>
        <w:rPr>
          <w:rFonts w:ascii="Calibri" w:eastAsia="Batang" w:hAnsi="Calibri"/>
          <w:b/>
          <w:sz w:val="24"/>
          <w:szCs w:val="24"/>
        </w:rPr>
        <w:t>TERMS OF THE MEMORANDUM OF UNDERSTANDING</w:t>
      </w:r>
    </w:p>
    <w:p w:rsidR="00CC0935" w:rsidRDefault="00CC0935" w:rsidP="00CC0935">
      <w:pPr>
        <w:pStyle w:val="ListParagraph"/>
        <w:spacing w:line="240" w:lineRule="auto"/>
        <w:ind w:left="990"/>
        <w:rPr>
          <w:rFonts w:ascii="Calibri" w:eastAsia="Batang" w:hAnsi="Calibri"/>
          <w:sz w:val="24"/>
          <w:szCs w:val="24"/>
        </w:rPr>
      </w:pPr>
    </w:p>
    <w:p w:rsidR="00CC0935" w:rsidRDefault="00CC0935" w:rsidP="00CC0935">
      <w:pPr>
        <w:pStyle w:val="ListParagraph"/>
        <w:spacing w:line="240" w:lineRule="auto"/>
        <w:ind w:left="990"/>
        <w:rPr>
          <w:rFonts w:ascii="Calibri" w:eastAsia="Batang" w:hAnsi="Calibri"/>
          <w:sz w:val="24"/>
          <w:szCs w:val="24"/>
        </w:rPr>
      </w:pPr>
      <w:r>
        <w:rPr>
          <w:rFonts w:ascii="Calibri" w:eastAsia="Batang" w:hAnsi="Calibri"/>
          <w:sz w:val="24"/>
          <w:szCs w:val="24"/>
        </w:rPr>
        <w:t>The term of this Memorandum of Understanding shall begin on April 1, 2016 and end on June 30, 2021, at which time the Parties shall evaluate implementation of the Key Directions, Strategies and Major Actions to determine the degree of success achieved and whether the Memorandum should be extended.</w:t>
      </w:r>
    </w:p>
    <w:p w:rsidR="00CC0935" w:rsidRDefault="00CC0935" w:rsidP="00CC0935">
      <w:pPr>
        <w:pStyle w:val="ListParagraph"/>
        <w:spacing w:line="240" w:lineRule="auto"/>
        <w:ind w:left="990"/>
        <w:rPr>
          <w:rFonts w:ascii="Calibri" w:eastAsia="Batang" w:hAnsi="Calibri"/>
          <w:sz w:val="24"/>
          <w:szCs w:val="24"/>
        </w:rPr>
      </w:pPr>
    </w:p>
    <w:p w:rsidR="00CC0935" w:rsidRDefault="00CC0935" w:rsidP="00CC0935">
      <w:pPr>
        <w:pStyle w:val="ListParagraph"/>
        <w:spacing w:line="240" w:lineRule="auto"/>
        <w:ind w:left="990"/>
        <w:rPr>
          <w:rFonts w:ascii="Calibri" w:eastAsia="Batang" w:hAnsi="Calibri"/>
          <w:sz w:val="24"/>
          <w:szCs w:val="24"/>
        </w:rPr>
      </w:pPr>
      <w:r>
        <w:rPr>
          <w:rFonts w:ascii="Calibri" w:eastAsia="Batang" w:hAnsi="Calibri"/>
          <w:sz w:val="24"/>
          <w:szCs w:val="24"/>
        </w:rPr>
        <w:t>Nothing in this Memorandum of Understanding shall be construed to give the Parties any authority, express or implied, over the programmatic and/or budgetary decision making operations of the organizations involved.</w:t>
      </w:r>
    </w:p>
    <w:p w:rsidR="00B83B60" w:rsidRDefault="00B83B60" w:rsidP="00CC0935">
      <w:pPr>
        <w:pStyle w:val="ListParagraph"/>
        <w:spacing w:line="240" w:lineRule="auto"/>
        <w:ind w:left="990"/>
        <w:rPr>
          <w:rFonts w:ascii="Calibri" w:eastAsia="Batang" w:hAnsi="Calibri"/>
          <w:sz w:val="24"/>
          <w:szCs w:val="24"/>
        </w:rPr>
      </w:pPr>
    </w:p>
    <w:p w:rsidR="00B83B60" w:rsidRDefault="00B83B60" w:rsidP="00B83B60">
      <w:pPr>
        <w:pStyle w:val="ListParagraph"/>
        <w:spacing w:line="240" w:lineRule="auto"/>
        <w:ind w:left="990"/>
        <w:rPr>
          <w:rFonts w:ascii="Calibri" w:eastAsia="Batang" w:hAnsi="Calibri"/>
          <w:sz w:val="24"/>
          <w:szCs w:val="24"/>
        </w:rPr>
      </w:pPr>
      <w:r>
        <w:rPr>
          <w:rFonts w:ascii="Calibri" w:eastAsia="Batang" w:hAnsi="Calibri"/>
          <w:sz w:val="24"/>
          <w:szCs w:val="24"/>
        </w:rPr>
        <w:t>Any Party may terminate its participation as a member at any time by giving thirty (30) days written notice to all Parties of such termination and specifying the effective date thereof.</w:t>
      </w:r>
    </w:p>
    <w:p w:rsidR="00CC0935" w:rsidRDefault="004C6DA8" w:rsidP="002C0A91">
      <w:pPr>
        <w:pBdr>
          <w:bottom w:val="single" w:sz="4" w:space="1" w:color="auto"/>
        </w:pBdr>
        <w:spacing w:line="240" w:lineRule="auto"/>
        <w:rPr>
          <w:rFonts w:ascii="Calibri" w:eastAsia="Batang" w:hAnsi="Calibri"/>
          <w:sz w:val="24"/>
          <w:szCs w:val="24"/>
        </w:rPr>
      </w:pPr>
      <w:r>
        <w:rPr>
          <w:rFonts w:ascii="Calibri" w:eastAsia="Batang" w:hAnsi="Calibri"/>
          <w:sz w:val="24"/>
          <w:szCs w:val="24"/>
        </w:rPr>
        <w:lastRenderedPageBreak/>
        <w:t>Arizona Employment First Partnership – Memorandum of Understanding</w:t>
      </w:r>
      <w:r>
        <w:rPr>
          <w:rFonts w:ascii="Calibri" w:eastAsia="Batang" w:hAnsi="Calibri"/>
          <w:sz w:val="24"/>
          <w:szCs w:val="24"/>
        </w:rPr>
        <w:tab/>
      </w:r>
      <w:r>
        <w:rPr>
          <w:rFonts w:ascii="Calibri" w:eastAsia="Batang" w:hAnsi="Calibri"/>
          <w:sz w:val="24"/>
          <w:szCs w:val="24"/>
        </w:rPr>
        <w:tab/>
        <w:t>Page 4</w:t>
      </w:r>
    </w:p>
    <w:p w:rsidR="00CC0935" w:rsidRDefault="00CC0935" w:rsidP="00CC0935">
      <w:pPr>
        <w:pStyle w:val="ListParagraph"/>
        <w:spacing w:line="240" w:lineRule="auto"/>
        <w:ind w:left="0"/>
        <w:rPr>
          <w:rFonts w:ascii="Calibri" w:eastAsia="Batang" w:hAnsi="Calibri"/>
          <w:sz w:val="24"/>
          <w:szCs w:val="24"/>
        </w:rPr>
      </w:pPr>
      <w:r>
        <w:rPr>
          <w:rFonts w:ascii="Calibri" w:eastAsia="Batang" w:hAnsi="Calibri"/>
          <w:sz w:val="24"/>
          <w:szCs w:val="24"/>
        </w:rPr>
        <w:t>BY SIGNING THIS MEMORANDUM OF UNDERSTANDING, EACH PARTY IS ACCEPTING AND AGREEING TO ABIDE BY AND COMPLETE THE RESPONSIBILITIES DELINEATED IN THIS MEMORANDUM OF UNDERSTANDING.</w:t>
      </w:r>
    </w:p>
    <w:p w:rsidR="00CC0935" w:rsidRDefault="00CC0935" w:rsidP="00CC0935">
      <w:pPr>
        <w:pStyle w:val="ListParagraph"/>
        <w:spacing w:line="240" w:lineRule="auto"/>
        <w:ind w:left="0"/>
        <w:rPr>
          <w:rFonts w:ascii="Calibri" w:eastAsia="Batang" w:hAnsi="Calibri"/>
          <w:sz w:val="24"/>
          <w:szCs w:val="24"/>
        </w:rPr>
      </w:pPr>
    </w:p>
    <w:p w:rsidR="004C6DA8" w:rsidRDefault="004C6DA8" w:rsidP="00CC0935">
      <w:pPr>
        <w:pStyle w:val="ListParagraph"/>
        <w:spacing w:line="240" w:lineRule="auto"/>
        <w:ind w:left="0"/>
        <w:rPr>
          <w:rFonts w:ascii="Calibri" w:eastAsia="Batang" w:hAnsi="Calibri"/>
          <w:sz w:val="24"/>
          <w:szCs w:val="24"/>
        </w:rPr>
      </w:pPr>
    </w:p>
    <w:p w:rsidR="004C6DA8" w:rsidRDefault="004C6DA8" w:rsidP="00CC0935">
      <w:pPr>
        <w:pStyle w:val="ListParagraph"/>
        <w:spacing w:line="240" w:lineRule="auto"/>
        <w:ind w:left="0"/>
        <w:rPr>
          <w:rFonts w:ascii="Calibri" w:eastAsia="Batang" w:hAnsi="Calibri"/>
          <w:sz w:val="24"/>
          <w:szCs w:val="24"/>
        </w:rPr>
      </w:pPr>
    </w:p>
    <w:p w:rsidR="00CC0935" w:rsidRDefault="00CC0935" w:rsidP="00CC0935">
      <w:pPr>
        <w:rPr>
          <w:b/>
        </w:rPr>
      </w:pPr>
      <w:r w:rsidRPr="00640594">
        <w:rPr>
          <w:b/>
        </w:rPr>
        <w:t>ADVOCACY AGENCIES:</w:t>
      </w:r>
    </w:p>
    <w:p w:rsidR="00CC0935" w:rsidRDefault="00CC0935" w:rsidP="00CC0935">
      <w:pPr>
        <w:rPr>
          <w:b/>
        </w:rPr>
      </w:pPr>
    </w:p>
    <w:p w:rsidR="00EA262C" w:rsidRDefault="00EA262C" w:rsidP="00CC0935">
      <w:pPr>
        <w:rPr>
          <w:b/>
        </w:rPr>
      </w:pPr>
    </w:p>
    <w:p w:rsidR="00CC0935" w:rsidRDefault="00CC0935" w:rsidP="00CC0935">
      <w:r>
        <w:t xml:space="preserve">_______________________________________ </w:t>
      </w:r>
    </w:p>
    <w:p w:rsidR="00CC0935" w:rsidRDefault="00CC0935" w:rsidP="00CC0935">
      <w:pPr>
        <w:spacing w:line="240" w:lineRule="auto"/>
      </w:pPr>
      <w:r w:rsidRPr="00CC0935">
        <w:rPr>
          <w:b/>
        </w:rPr>
        <w:t>LARRY CLAUSEN</w:t>
      </w:r>
      <w:r>
        <w:t>, Executive Director</w:t>
      </w:r>
    </w:p>
    <w:p w:rsidR="00CC0935" w:rsidRDefault="00CC0935" w:rsidP="00CC0935">
      <w:pPr>
        <w:spacing w:line="240" w:lineRule="auto"/>
      </w:pPr>
      <w:r>
        <w:t>Arizona Developmental Disabilities Planning Council</w:t>
      </w:r>
    </w:p>
    <w:p w:rsidR="00CC0935" w:rsidRPr="00015E22" w:rsidRDefault="00CC0935" w:rsidP="00CC0935">
      <w:pPr>
        <w:rPr>
          <w:b/>
        </w:rPr>
      </w:pPr>
    </w:p>
    <w:p w:rsidR="00CC0935" w:rsidRDefault="00CC0935" w:rsidP="00CC0935">
      <w:r>
        <w:t>_______________________________________</w:t>
      </w:r>
    </w:p>
    <w:p w:rsidR="00CC0935" w:rsidRDefault="00CC0935" w:rsidP="00CC0935">
      <w:r w:rsidRPr="00CC0935">
        <w:rPr>
          <w:b/>
        </w:rPr>
        <w:t>PHIL PANGRAZIO</w:t>
      </w:r>
      <w:r>
        <w:t>, President and Chief Executive Officer</w:t>
      </w:r>
    </w:p>
    <w:p w:rsidR="00CC0935" w:rsidRDefault="00CC0935" w:rsidP="00CC0935">
      <w:pPr>
        <w:spacing w:line="240" w:lineRule="auto"/>
      </w:pPr>
      <w:r>
        <w:t>Ability 360</w:t>
      </w:r>
    </w:p>
    <w:p w:rsidR="00CC0935" w:rsidRDefault="00CC0935" w:rsidP="00CC0935">
      <w:pPr>
        <w:spacing w:line="240" w:lineRule="auto"/>
      </w:pPr>
    </w:p>
    <w:p w:rsidR="00CC0935" w:rsidRDefault="00CC0935" w:rsidP="00CC0935">
      <w:r>
        <w:t>_______________________________________</w:t>
      </w:r>
    </w:p>
    <w:p w:rsidR="00CC0935" w:rsidRPr="00CC0935" w:rsidRDefault="00CC0935" w:rsidP="00CC0935">
      <w:r>
        <w:rPr>
          <w:b/>
        </w:rPr>
        <w:t>JOYCE MILLARD HOIE</w:t>
      </w:r>
      <w:r w:rsidR="000F2977">
        <w:t>, Executive Director</w:t>
      </w:r>
    </w:p>
    <w:p w:rsidR="00CC0935" w:rsidRDefault="00CC0935" w:rsidP="00CC0935">
      <w:pPr>
        <w:spacing w:line="240" w:lineRule="auto"/>
      </w:pPr>
      <w:r>
        <w:t>Raising Special Kids</w:t>
      </w:r>
    </w:p>
    <w:p w:rsidR="00CC0935" w:rsidRDefault="00CC0935" w:rsidP="00CC0935">
      <w:pPr>
        <w:spacing w:line="240" w:lineRule="auto"/>
      </w:pPr>
    </w:p>
    <w:p w:rsidR="00CC0935" w:rsidRDefault="00CC0935" w:rsidP="00CC0935">
      <w:pPr>
        <w:spacing w:line="240" w:lineRule="auto"/>
      </w:pPr>
      <w:r>
        <w:t>_______________________________________</w:t>
      </w:r>
    </w:p>
    <w:p w:rsidR="009243CD" w:rsidRPr="009243CD" w:rsidRDefault="009243CD" w:rsidP="00CC0935">
      <w:pPr>
        <w:spacing w:line="240" w:lineRule="auto"/>
      </w:pPr>
      <w:r>
        <w:rPr>
          <w:b/>
        </w:rPr>
        <w:t>RALPH SERPICO</w:t>
      </w:r>
      <w:r>
        <w:t>, President and Chief Executive Officer</w:t>
      </w:r>
    </w:p>
    <w:p w:rsidR="009243CD" w:rsidRDefault="00CC0935" w:rsidP="00CC0935">
      <w:pPr>
        <w:spacing w:line="240" w:lineRule="auto"/>
      </w:pPr>
      <w:r>
        <w:t>Untapped Arizona</w:t>
      </w:r>
    </w:p>
    <w:p w:rsidR="00B660DB" w:rsidRDefault="00B660DB" w:rsidP="00CC0935">
      <w:pPr>
        <w:spacing w:line="240" w:lineRule="auto"/>
      </w:pPr>
    </w:p>
    <w:p w:rsidR="00B83B60" w:rsidRDefault="00B83B60" w:rsidP="002F5B34">
      <w:pPr>
        <w:spacing w:line="240" w:lineRule="auto"/>
      </w:pPr>
    </w:p>
    <w:p w:rsidR="00B83B60" w:rsidRDefault="00B83B60" w:rsidP="002F5B34">
      <w:pPr>
        <w:spacing w:line="240" w:lineRule="auto"/>
      </w:pPr>
    </w:p>
    <w:p w:rsidR="00B83B60" w:rsidRDefault="00B83B60" w:rsidP="002F5B34">
      <w:pPr>
        <w:spacing w:line="240" w:lineRule="auto"/>
      </w:pPr>
    </w:p>
    <w:p w:rsidR="00B83B60" w:rsidRDefault="00B83B60" w:rsidP="002F5B34">
      <w:pPr>
        <w:spacing w:line="240" w:lineRule="auto"/>
      </w:pPr>
    </w:p>
    <w:p w:rsidR="002C0A91" w:rsidRDefault="002C0A91" w:rsidP="002C0A91">
      <w:pPr>
        <w:spacing w:line="240" w:lineRule="auto"/>
      </w:pPr>
    </w:p>
    <w:p w:rsidR="004D28B1" w:rsidRDefault="004C6DA8" w:rsidP="002C0A91">
      <w:pPr>
        <w:pBdr>
          <w:bottom w:val="single" w:sz="4" w:space="1" w:color="auto"/>
        </w:pBdr>
        <w:spacing w:line="240" w:lineRule="auto"/>
      </w:pPr>
      <w:r>
        <w:lastRenderedPageBreak/>
        <w:t>Arizona Employment First Partnership – Memorandum of Understanding</w:t>
      </w:r>
      <w:r>
        <w:tab/>
      </w:r>
      <w:r>
        <w:tab/>
        <w:t>Page 5</w:t>
      </w:r>
    </w:p>
    <w:p w:rsidR="00CC0935" w:rsidRDefault="00CC0935" w:rsidP="00CC0935">
      <w:pPr>
        <w:spacing w:line="240" w:lineRule="auto"/>
        <w:rPr>
          <w:b/>
        </w:rPr>
      </w:pPr>
      <w:r>
        <w:rPr>
          <w:b/>
        </w:rPr>
        <w:t>PROVIDERS:</w:t>
      </w:r>
    </w:p>
    <w:p w:rsidR="009243CD" w:rsidRDefault="009243CD" w:rsidP="00CC0935">
      <w:pPr>
        <w:spacing w:line="240" w:lineRule="auto"/>
      </w:pPr>
    </w:p>
    <w:p w:rsidR="00EA262C" w:rsidRPr="00015E22" w:rsidRDefault="00EA262C" w:rsidP="00CC0935">
      <w:pPr>
        <w:spacing w:line="240" w:lineRule="auto"/>
      </w:pPr>
    </w:p>
    <w:p w:rsidR="00CC0935" w:rsidRDefault="00CC0935" w:rsidP="00CC0935">
      <w:pPr>
        <w:spacing w:line="240" w:lineRule="auto"/>
        <w:rPr>
          <w:b/>
        </w:rPr>
      </w:pPr>
      <w:r>
        <w:rPr>
          <w:b/>
        </w:rPr>
        <w:t>________________________________________</w:t>
      </w:r>
    </w:p>
    <w:p w:rsidR="009243CD" w:rsidRPr="009243CD" w:rsidRDefault="009243CD" w:rsidP="00CC0935">
      <w:pPr>
        <w:spacing w:line="240" w:lineRule="auto"/>
      </w:pPr>
      <w:r>
        <w:rPr>
          <w:b/>
        </w:rPr>
        <w:t>STEVE KING</w:t>
      </w:r>
      <w:r>
        <w:t>, President and Chief Executive Officer</w:t>
      </w:r>
    </w:p>
    <w:p w:rsidR="00CC0935" w:rsidRPr="00640594" w:rsidRDefault="00CC0935" w:rsidP="00CC0935">
      <w:pPr>
        <w:spacing w:line="240" w:lineRule="auto"/>
      </w:pPr>
      <w:r w:rsidRPr="00640594">
        <w:t>Beacon Group</w:t>
      </w:r>
    </w:p>
    <w:p w:rsidR="00CC0935" w:rsidRDefault="00CC0935" w:rsidP="00CC0935">
      <w:pPr>
        <w:spacing w:line="240" w:lineRule="auto"/>
        <w:rPr>
          <w:b/>
        </w:rPr>
      </w:pPr>
    </w:p>
    <w:p w:rsidR="00CC0935" w:rsidRDefault="00CC0935" w:rsidP="00CC0935">
      <w:pPr>
        <w:spacing w:line="240" w:lineRule="auto"/>
        <w:rPr>
          <w:b/>
        </w:rPr>
      </w:pPr>
      <w:r>
        <w:rPr>
          <w:b/>
        </w:rPr>
        <w:t>_________________________________________</w:t>
      </w:r>
    </w:p>
    <w:p w:rsidR="009243CD" w:rsidRPr="009243CD" w:rsidRDefault="009243CD" w:rsidP="00CC0935">
      <w:pPr>
        <w:spacing w:line="240" w:lineRule="auto"/>
      </w:pPr>
      <w:r>
        <w:rPr>
          <w:b/>
        </w:rPr>
        <w:t>MARK JACOBY</w:t>
      </w:r>
      <w:r>
        <w:t>, Executive Director</w:t>
      </w:r>
    </w:p>
    <w:p w:rsidR="00CC0935" w:rsidRDefault="00CC0935" w:rsidP="00CC0935">
      <w:pPr>
        <w:spacing w:line="240" w:lineRule="auto"/>
      </w:pPr>
      <w:r w:rsidRPr="00640594">
        <w:t>Gompers Habilitation Center</w:t>
      </w:r>
    </w:p>
    <w:p w:rsidR="00CC0935" w:rsidRDefault="00CC0935" w:rsidP="00CC0935">
      <w:pPr>
        <w:spacing w:line="240" w:lineRule="auto"/>
      </w:pPr>
    </w:p>
    <w:p w:rsidR="00CC0935" w:rsidRDefault="00CC0935" w:rsidP="00CC0935">
      <w:pPr>
        <w:spacing w:line="240" w:lineRule="auto"/>
      </w:pPr>
      <w:r>
        <w:t>_________________________________________</w:t>
      </w:r>
    </w:p>
    <w:p w:rsidR="009243CD" w:rsidRPr="009243CD" w:rsidRDefault="009243CD" w:rsidP="00CC0935">
      <w:pPr>
        <w:spacing w:line="240" w:lineRule="auto"/>
      </w:pPr>
      <w:r>
        <w:rPr>
          <w:b/>
        </w:rPr>
        <w:t>DAVID HENDERSON</w:t>
      </w:r>
      <w:r>
        <w:t>, President and Chief Executive Officer</w:t>
      </w:r>
    </w:p>
    <w:p w:rsidR="00CC0935" w:rsidRDefault="00CC0935" w:rsidP="00CC0935">
      <w:pPr>
        <w:spacing w:line="240" w:lineRule="auto"/>
      </w:pPr>
      <w:r>
        <w:t>Scottsdale Training and Rehabilitation Services</w:t>
      </w:r>
    </w:p>
    <w:p w:rsidR="009243CD" w:rsidRDefault="009243CD" w:rsidP="00CC0935">
      <w:pPr>
        <w:spacing w:line="240" w:lineRule="auto"/>
      </w:pPr>
    </w:p>
    <w:p w:rsidR="009243CD" w:rsidRDefault="009243CD" w:rsidP="00CC0935">
      <w:pPr>
        <w:spacing w:line="240" w:lineRule="auto"/>
      </w:pPr>
      <w:r>
        <w:t>_________________________________________</w:t>
      </w:r>
    </w:p>
    <w:p w:rsidR="00B660DB" w:rsidRPr="00B660DB" w:rsidRDefault="00B660DB" w:rsidP="00CC0935">
      <w:pPr>
        <w:spacing w:line="240" w:lineRule="auto"/>
        <w:rPr>
          <w:b/>
        </w:rPr>
      </w:pPr>
      <w:r>
        <w:rPr>
          <w:b/>
        </w:rPr>
        <w:t>DANIEL OPENDEN</w:t>
      </w:r>
      <w:r w:rsidRPr="00B660DB">
        <w:rPr>
          <w:b/>
        </w:rPr>
        <w:t xml:space="preserve">, </w:t>
      </w:r>
      <w:r w:rsidRPr="00431B39">
        <w:t>President and Chief Executive Officer</w:t>
      </w:r>
    </w:p>
    <w:p w:rsidR="009243CD" w:rsidRDefault="009243CD" w:rsidP="00CC0935">
      <w:pPr>
        <w:spacing w:line="240" w:lineRule="auto"/>
      </w:pPr>
      <w:r>
        <w:t>Southwest Autism Research &amp; Resource Center</w:t>
      </w:r>
    </w:p>
    <w:p w:rsidR="00CC0935" w:rsidRDefault="00CC0935" w:rsidP="00CC0935">
      <w:pPr>
        <w:spacing w:line="240" w:lineRule="auto"/>
      </w:pPr>
    </w:p>
    <w:p w:rsidR="00CC0935" w:rsidRDefault="00CC0935" w:rsidP="00CC0935">
      <w:pPr>
        <w:spacing w:line="240" w:lineRule="auto"/>
      </w:pPr>
      <w:r>
        <w:t>_________________________________________</w:t>
      </w:r>
    </w:p>
    <w:p w:rsidR="009243CD" w:rsidRPr="009243CD" w:rsidRDefault="009243CD" w:rsidP="00CC0935">
      <w:pPr>
        <w:spacing w:line="240" w:lineRule="auto"/>
      </w:pPr>
      <w:r>
        <w:rPr>
          <w:b/>
        </w:rPr>
        <w:t>SHANA ELLIS</w:t>
      </w:r>
      <w:r>
        <w:t>, President and Chief Executive Officer</w:t>
      </w:r>
    </w:p>
    <w:p w:rsidR="00CC0935" w:rsidRDefault="00CC0935" w:rsidP="00CC0935">
      <w:pPr>
        <w:spacing w:line="240" w:lineRule="auto"/>
      </w:pPr>
      <w:r>
        <w:t>The Centers for Habilitation</w:t>
      </w:r>
    </w:p>
    <w:p w:rsidR="00CC0935" w:rsidRDefault="00CC0935" w:rsidP="00CC0935">
      <w:pPr>
        <w:spacing w:line="240" w:lineRule="auto"/>
      </w:pPr>
    </w:p>
    <w:p w:rsidR="00CC0935" w:rsidRDefault="00CC0935" w:rsidP="00CC0935">
      <w:pPr>
        <w:spacing w:line="240" w:lineRule="auto"/>
      </w:pPr>
      <w:r>
        <w:t>_________________________________________</w:t>
      </w:r>
    </w:p>
    <w:p w:rsidR="009243CD" w:rsidRDefault="009243CD" w:rsidP="00CC0935">
      <w:pPr>
        <w:spacing w:line="240" w:lineRule="auto"/>
      </w:pPr>
      <w:r>
        <w:rPr>
          <w:b/>
        </w:rPr>
        <w:t>CLETUS THIEBEAU</w:t>
      </w:r>
      <w:r>
        <w:t>, President and Chief Executive Officer</w:t>
      </w:r>
    </w:p>
    <w:p w:rsidR="00CC0935" w:rsidRDefault="00CC0935" w:rsidP="00CC0935">
      <w:pPr>
        <w:spacing w:line="240" w:lineRule="auto"/>
      </w:pPr>
      <w:r>
        <w:t>Valleylife</w:t>
      </w:r>
    </w:p>
    <w:p w:rsidR="00CC0935" w:rsidRDefault="00CC0935" w:rsidP="00CC0935">
      <w:pPr>
        <w:spacing w:line="240" w:lineRule="auto"/>
        <w:rPr>
          <w:b/>
        </w:rPr>
      </w:pPr>
    </w:p>
    <w:p w:rsidR="00B660DB" w:rsidRDefault="00B660DB" w:rsidP="002F5B34">
      <w:pPr>
        <w:spacing w:line="240" w:lineRule="auto"/>
      </w:pPr>
    </w:p>
    <w:p w:rsidR="002C0A91" w:rsidRDefault="002C0A91" w:rsidP="002C0A91">
      <w:pPr>
        <w:spacing w:line="240" w:lineRule="auto"/>
      </w:pPr>
    </w:p>
    <w:p w:rsidR="004C6DA8" w:rsidRPr="00B660DB" w:rsidRDefault="004C6DA8" w:rsidP="00B660DB">
      <w:pPr>
        <w:pBdr>
          <w:bottom w:val="single" w:sz="4" w:space="1" w:color="auto"/>
        </w:pBdr>
        <w:spacing w:line="240" w:lineRule="auto"/>
      </w:pPr>
      <w:r>
        <w:lastRenderedPageBreak/>
        <w:t>Arizona Employment First Partnership – Memorandum of Understanding</w:t>
      </w:r>
      <w:r>
        <w:tab/>
      </w:r>
      <w:r>
        <w:tab/>
        <w:t>Page 6</w:t>
      </w:r>
    </w:p>
    <w:p w:rsidR="00CC0935" w:rsidRDefault="00CC0935" w:rsidP="00CC0935">
      <w:pPr>
        <w:spacing w:line="240" w:lineRule="auto"/>
        <w:rPr>
          <w:b/>
        </w:rPr>
      </w:pPr>
      <w:r>
        <w:rPr>
          <w:b/>
        </w:rPr>
        <w:t>STATE AGENCIES:</w:t>
      </w:r>
    </w:p>
    <w:p w:rsidR="00CC0935" w:rsidRDefault="00CC0935" w:rsidP="00CC0935">
      <w:pPr>
        <w:spacing w:line="240" w:lineRule="auto"/>
      </w:pPr>
    </w:p>
    <w:p w:rsidR="00EA262C" w:rsidRDefault="00EA262C" w:rsidP="00CC0935">
      <w:pPr>
        <w:spacing w:line="240" w:lineRule="auto"/>
      </w:pPr>
    </w:p>
    <w:p w:rsidR="00B660DB" w:rsidRDefault="00B660DB" w:rsidP="00B660DB">
      <w:pPr>
        <w:spacing w:line="240" w:lineRule="auto"/>
      </w:pPr>
      <w:r>
        <w:t>__________________________________________</w:t>
      </w:r>
    </w:p>
    <w:p w:rsidR="00B660DB" w:rsidRDefault="00B660DB" w:rsidP="00B660DB">
      <w:pPr>
        <w:spacing w:line="240" w:lineRule="auto"/>
        <w:rPr>
          <w:b/>
        </w:rPr>
      </w:pPr>
      <w:r>
        <w:rPr>
          <w:b/>
        </w:rPr>
        <w:t>VIRGINIA ROUNTREE</w:t>
      </w:r>
    </w:p>
    <w:p w:rsidR="00B660DB" w:rsidRDefault="00B660DB" w:rsidP="00B660DB">
      <w:pPr>
        <w:spacing w:line="240" w:lineRule="auto"/>
      </w:pPr>
      <w:r>
        <w:t>Arizona Health Care Cost Containment System/Behavioral Health Services</w:t>
      </w:r>
    </w:p>
    <w:p w:rsidR="00B660DB" w:rsidRDefault="00B660DB" w:rsidP="00B660DB">
      <w:pPr>
        <w:spacing w:line="240" w:lineRule="auto"/>
      </w:pPr>
    </w:p>
    <w:p w:rsidR="00B660DB" w:rsidRDefault="00B660DB" w:rsidP="00B660DB">
      <w:pPr>
        <w:spacing w:line="240" w:lineRule="auto"/>
      </w:pPr>
      <w:r>
        <w:t>___________________________________________</w:t>
      </w:r>
    </w:p>
    <w:p w:rsidR="00B660DB" w:rsidRDefault="00B660DB" w:rsidP="00B660DB">
      <w:pPr>
        <w:spacing w:line="240" w:lineRule="auto"/>
        <w:rPr>
          <w:b/>
        </w:rPr>
      </w:pPr>
      <w:r>
        <w:rPr>
          <w:b/>
        </w:rPr>
        <w:t>SHARI ZARA</w:t>
      </w:r>
    </w:p>
    <w:p w:rsidR="00B660DB" w:rsidRDefault="00B660DB" w:rsidP="00B660DB">
      <w:pPr>
        <w:spacing w:line="240" w:lineRule="auto"/>
      </w:pPr>
      <w:r>
        <w:t>Arizona Department of Education/Exceptional Student Services</w:t>
      </w:r>
    </w:p>
    <w:p w:rsidR="00B660DB" w:rsidRDefault="00B660DB" w:rsidP="00B660DB">
      <w:pPr>
        <w:spacing w:line="240" w:lineRule="auto"/>
      </w:pPr>
    </w:p>
    <w:p w:rsidR="00B660DB" w:rsidRDefault="00B660DB" w:rsidP="00B660DB">
      <w:pPr>
        <w:spacing w:line="240" w:lineRule="auto"/>
      </w:pPr>
      <w:r>
        <w:t>___________________________________________</w:t>
      </w:r>
    </w:p>
    <w:p w:rsidR="00B660DB" w:rsidRDefault="00B660DB" w:rsidP="00B660DB">
      <w:pPr>
        <w:spacing w:line="240" w:lineRule="auto"/>
      </w:pPr>
      <w:r>
        <w:rPr>
          <w:b/>
        </w:rPr>
        <w:t>DR. LAURA LOVE</w:t>
      </w:r>
      <w:r>
        <w:t>, Assistant Director</w:t>
      </w:r>
    </w:p>
    <w:p w:rsidR="00B660DB" w:rsidRDefault="00B660DB" w:rsidP="00B660DB">
      <w:pPr>
        <w:spacing w:line="240" w:lineRule="auto"/>
      </w:pPr>
      <w:r>
        <w:t>Arizona Department of Economic Security/Division of Developmental Disabilities</w:t>
      </w:r>
    </w:p>
    <w:p w:rsidR="00B660DB" w:rsidRDefault="00B660DB" w:rsidP="00B660DB">
      <w:pPr>
        <w:spacing w:line="240" w:lineRule="auto"/>
      </w:pPr>
    </w:p>
    <w:p w:rsidR="00B660DB" w:rsidRDefault="00B660DB" w:rsidP="00B660DB">
      <w:pPr>
        <w:spacing w:line="240" w:lineRule="auto"/>
      </w:pPr>
      <w:r>
        <w:t>____________________________________________</w:t>
      </w:r>
    </w:p>
    <w:p w:rsidR="00B660DB" w:rsidRPr="00431B39" w:rsidRDefault="00B63019" w:rsidP="00B660DB">
      <w:pPr>
        <w:spacing w:line="240" w:lineRule="auto"/>
      </w:pPr>
      <w:r>
        <w:rPr>
          <w:b/>
        </w:rPr>
        <w:t>KRISTEN MACKEY,</w:t>
      </w:r>
      <w:r w:rsidRPr="00431B39">
        <w:t xml:space="preserve"> RSA Administrator</w:t>
      </w:r>
    </w:p>
    <w:p w:rsidR="00B660DB" w:rsidRDefault="00B660DB" w:rsidP="00B660DB">
      <w:pPr>
        <w:spacing w:line="240" w:lineRule="auto"/>
      </w:pPr>
      <w:r>
        <w:t>Arizona Department of Economic Secur</w:t>
      </w:r>
      <w:bookmarkStart w:id="0" w:name="_GoBack"/>
      <w:bookmarkEnd w:id="0"/>
      <w:r>
        <w:t>ity/Division of Employment and Rehabilitative Services</w:t>
      </w:r>
    </w:p>
    <w:p w:rsidR="00DD1026" w:rsidRDefault="00DD1026" w:rsidP="00DD1026">
      <w:pPr>
        <w:spacing w:line="240" w:lineRule="auto"/>
      </w:pPr>
    </w:p>
    <w:p w:rsidR="00DD1026" w:rsidRDefault="00DD1026" w:rsidP="00DD1026">
      <w:pPr>
        <w:spacing w:line="240" w:lineRule="auto"/>
      </w:pPr>
    </w:p>
    <w:p w:rsidR="00DD1026" w:rsidRDefault="00DD1026" w:rsidP="00DD1026">
      <w:pPr>
        <w:spacing w:line="240" w:lineRule="auto"/>
      </w:pPr>
    </w:p>
    <w:p w:rsidR="00DD1026" w:rsidRDefault="00DD1026" w:rsidP="00DD1026">
      <w:pPr>
        <w:spacing w:line="240" w:lineRule="auto"/>
      </w:pPr>
    </w:p>
    <w:p w:rsidR="00DD1026" w:rsidRDefault="00DD1026" w:rsidP="00DD1026">
      <w:pPr>
        <w:spacing w:line="240" w:lineRule="auto"/>
      </w:pPr>
    </w:p>
    <w:p w:rsidR="00DD1026" w:rsidRDefault="00DD1026" w:rsidP="00DD1026">
      <w:pPr>
        <w:spacing w:line="240" w:lineRule="auto"/>
      </w:pPr>
    </w:p>
    <w:p w:rsidR="00DD1026" w:rsidRDefault="00DD1026" w:rsidP="00DD1026">
      <w:pPr>
        <w:spacing w:line="240" w:lineRule="auto"/>
        <w:rPr>
          <w:b/>
        </w:rPr>
      </w:pPr>
    </w:p>
    <w:p w:rsidR="00B660DB" w:rsidRDefault="00B660DB" w:rsidP="002F5B34"/>
    <w:p w:rsidR="00B660DB" w:rsidRDefault="00B660DB" w:rsidP="002F5B34"/>
    <w:p w:rsidR="00B660DB" w:rsidRDefault="00B660DB" w:rsidP="002F5B34"/>
    <w:p w:rsidR="00B660DB" w:rsidRDefault="00B660DB" w:rsidP="002F5B34"/>
    <w:p w:rsidR="00DD1026" w:rsidRPr="002C0A91" w:rsidRDefault="004D28B1" w:rsidP="002C0A91">
      <w:pPr>
        <w:pBdr>
          <w:bottom w:val="single" w:sz="4" w:space="1" w:color="auto"/>
        </w:pBdr>
      </w:pPr>
      <w:r>
        <w:lastRenderedPageBreak/>
        <w:t>Arizona Employment First Partnership – Memorandum of Understanding</w:t>
      </w:r>
      <w:r>
        <w:tab/>
      </w:r>
      <w:r>
        <w:tab/>
        <w:t>Page 7</w:t>
      </w:r>
    </w:p>
    <w:p w:rsidR="00DD1026" w:rsidRDefault="00DD1026" w:rsidP="00DD1026">
      <w:pPr>
        <w:spacing w:line="240" w:lineRule="auto"/>
        <w:rPr>
          <w:b/>
        </w:rPr>
      </w:pPr>
      <w:r w:rsidRPr="00640594">
        <w:rPr>
          <w:b/>
        </w:rPr>
        <w:t>S</w:t>
      </w:r>
      <w:r w:rsidR="004D28B1">
        <w:rPr>
          <w:b/>
        </w:rPr>
        <w:t>CHOOL DISTRICT AND UNIVERSITIES:</w:t>
      </w:r>
    </w:p>
    <w:p w:rsidR="00EA262C" w:rsidRDefault="00EA262C" w:rsidP="00DD1026">
      <w:pPr>
        <w:spacing w:line="240" w:lineRule="auto"/>
        <w:rPr>
          <w:b/>
        </w:rPr>
      </w:pPr>
    </w:p>
    <w:p w:rsidR="00DD1026" w:rsidRPr="00DD1026" w:rsidRDefault="00DD1026" w:rsidP="00DD1026">
      <w:pPr>
        <w:spacing w:line="240" w:lineRule="auto"/>
      </w:pPr>
    </w:p>
    <w:p w:rsidR="00DD1026" w:rsidRDefault="00DD1026" w:rsidP="00DD1026">
      <w:pPr>
        <w:spacing w:line="240" w:lineRule="auto"/>
      </w:pPr>
      <w:r>
        <w:t>_______________________________________</w:t>
      </w:r>
    </w:p>
    <w:p w:rsidR="00DD1026" w:rsidRPr="00DD1026" w:rsidRDefault="00DD1026" w:rsidP="00DD1026">
      <w:pPr>
        <w:spacing w:line="240" w:lineRule="auto"/>
      </w:pPr>
      <w:r>
        <w:rPr>
          <w:b/>
        </w:rPr>
        <w:t>DR. DEBBI BURDOCK</w:t>
      </w:r>
      <w:r>
        <w:t>, Superintendent</w:t>
      </w:r>
    </w:p>
    <w:p w:rsidR="00CC0935" w:rsidRDefault="00DD1026" w:rsidP="00CC0935">
      <w:pPr>
        <w:spacing w:line="240" w:lineRule="auto"/>
      </w:pPr>
      <w:r>
        <w:t>Cave Creek Unified School District</w:t>
      </w:r>
    </w:p>
    <w:p w:rsidR="00DD1026" w:rsidRPr="00DD1026" w:rsidRDefault="00DD1026" w:rsidP="00CC0935">
      <w:pPr>
        <w:spacing w:line="240" w:lineRule="auto"/>
      </w:pPr>
    </w:p>
    <w:p w:rsidR="00CC0935" w:rsidRDefault="00CC0935" w:rsidP="00CC0935">
      <w:pPr>
        <w:spacing w:line="240" w:lineRule="auto"/>
      </w:pPr>
      <w:r>
        <w:t>______________________________________</w:t>
      </w:r>
    </w:p>
    <w:p w:rsidR="00DD1026" w:rsidRPr="00DD1026" w:rsidRDefault="00DD1026" w:rsidP="00CC0935">
      <w:pPr>
        <w:spacing w:line="240" w:lineRule="auto"/>
      </w:pPr>
      <w:r>
        <w:rPr>
          <w:b/>
        </w:rPr>
        <w:t>LESLIE COHEN</w:t>
      </w:r>
      <w:r>
        <w:t>, Director</w:t>
      </w:r>
    </w:p>
    <w:p w:rsidR="00CC0935" w:rsidRDefault="00CC0935" w:rsidP="00CC0935">
      <w:pPr>
        <w:spacing w:line="240" w:lineRule="auto"/>
      </w:pPr>
      <w:r>
        <w:t xml:space="preserve">UA/Sonoran University Center for Excellence in Developmental Disabilities </w:t>
      </w:r>
    </w:p>
    <w:p w:rsidR="00CC0935" w:rsidRDefault="00CC0935" w:rsidP="00CC0935">
      <w:pPr>
        <w:spacing w:line="240" w:lineRule="auto"/>
      </w:pPr>
    </w:p>
    <w:p w:rsidR="00CC0935" w:rsidRDefault="00CC0935" w:rsidP="00CC0935">
      <w:pPr>
        <w:spacing w:line="240" w:lineRule="auto"/>
      </w:pPr>
      <w:r>
        <w:t>___________________________________</w:t>
      </w:r>
    </w:p>
    <w:p w:rsidR="00DD1026" w:rsidRPr="00DD1026" w:rsidRDefault="00DD1026" w:rsidP="00CC0935">
      <w:pPr>
        <w:spacing w:line="240" w:lineRule="auto"/>
      </w:pPr>
      <w:r>
        <w:rPr>
          <w:b/>
        </w:rPr>
        <w:t>TOM UNO</w:t>
      </w:r>
      <w:r>
        <w:t>, Associate Director</w:t>
      </w:r>
    </w:p>
    <w:p w:rsidR="00CC0935" w:rsidRPr="00741F47" w:rsidRDefault="00CC0935" w:rsidP="00CC0935">
      <w:pPr>
        <w:spacing w:line="240" w:lineRule="auto"/>
      </w:pPr>
      <w:r>
        <w:t>NAU/Institute for Human Development University Center for Excellence in Developmental Disabilities</w:t>
      </w:r>
    </w:p>
    <w:p w:rsidR="00CC0935" w:rsidRDefault="00CC0935" w:rsidP="00CC0935">
      <w:pPr>
        <w:pStyle w:val="ListParagraph"/>
        <w:spacing w:line="240" w:lineRule="auto"/>
        <w:ind w:left="0"/>
        <w:rPr>
          <w:rFonts w:ascii="Calibri" w:eastAsia="Batang" w:hAnsi="Calibri"/>
          <w:sz w:val="24"/>
          <w:szCs w:val="24"/>
        </w:rPr>
      </w:pPr>
    </w:p>
    <w:p w:rsidR="00CC0935" w:rsidRPr="00015E22" w:rsidRDefault="00CC0935" w:rsidP="00CC0935">
      <w:pPr>
        <w:rPr>
          <w:b/>
        </w:rPr>
      </w:pPr>
    </w:p>
    <w:sectPr w:rsidR="00CC0935" w:rsidRPr="00015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241CC"/>
    <w:multiLevelType w:val="hybridMultilevel"/>
    <w:tmpl w:val="ED44CF9C"/>
    <w:lvl w:ilvl="0" w:tplc="9F2496E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9C6732D"/>
    <w:multiLevelType w:val="hybridMultilevel"/>
    <w:tmpl w:val="4432A0C0"/>
    <w:lvl w:ilvl="0" w:tplc="0922D29C">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35"/>
    <w:rsid w:val="000F2977"/>
    <w:rsid w:val="002C0A91"/>
    <w:rsid w:val="002F5B34"/>
    <w:rsid w:val="00431B39"/>
    <w:rsid w:val="004C6DA8"/>
    <w:rsid w:val="004D28B1"/>
    <w:rsid w:val="004F38EC"/>
    <w:rsid w:val="0069234E"/>
    <w:rsid w:val="009243CD"/>
    <w:rsid w:val="00996002"/>
    <w:rsid w:val="00A56A56"/>
    <w:rsid w:val="00B63019"/>
    <w:rsid w:val="00B660DB"/>
    <w:rsid w:val="00B83B60"/>
    <w:rsid w:val="00C535A8"/>
    <w:rsid w:val="00CC0935"/>
    <w:rsid w:val="00DD1026"/>
    <w:rsid w:val="00E72BE9"/>
    <w:rsid w:val="00EA2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04502-BFA4-4158-8B6C-C0343BDC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93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935"/>
    <w:pPr>
      <w:ind w:left="720"/>
      <w:contextualSpacing/>
    </w:pPr>
  </w:style>
  <w:style w:type="paragraph" w:styleId="BalloonText">
    <w:name w:val="Balloon Text"/>
    <w:basedOn w:val="Normal"/>
    <w:link w:val="BalloonTextChar"/>
    <w:uiPriority w:val="99"/>
    <w:semiHidden/>
    <w:unhideWhenUsed/>
    <w:rsid w:val="00E7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Arizona DES</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Corcoran, Margaret</dc:creator>
  <cp:lastModifiedBy>Susan Voirol</cp:lastModifiedBy>
  <cp:revision>10</cp:revision>
  <cp:lastPrinted>2016-08-18T15:05:00Z</cp:lastPrinted>
  <dcterms:created xsi:type="dcterms:W3CDTF">2016-07-29T19:44:00Z</dcterms:created>
  <dcterms:modified xsi:type="dcterms:W3CDTF">2017-04-04T18:24:00Z</dcterms:modified>
</cp:coreProperties>
</file>