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3B590" w14:textId="4497B945" w:rsidR="009504DB" w:rsidRPr="00AE6A6B" w:rsidRDefault="009504DB" w:rsidP="00AE6A6B">
      <w:pPr>
        <w:pStyle w:val="Title"/>
        <w:rPr>
          <w:rFonts w:ascii="Arial" w:hAnsi="Arial" w:cs="Arial"/>
          <w:b/>
          <w:bCs/>
          <w:sz w:val="32"/>
          <w:szCs w:val="32"/>
        </w:rPr>
      </w:pPr>
      <w:r w:rsidRPr="00AE6A6B">
        <w:rPr>
          <w:rFonts w:ascii="Arial" w:hAnsi="Arial" w:cs="Arial"/>
          <w:b/>
          <w:bCs/>
          <w:sz w:val="32"/>
          <w:szCs w:val="32"/>
        </w:rPr>
        <w:t>I am the Family Member of a Job Seeker who has a Disabilit</w:t>
      </w:r>
      <w:bookmarkStart w:id="0" w:name="_GoBack"/>
      <w:bookmarkEnd w:id="0"/>
      <w:r w:rsidRPr="00AE6A6B">
        <w:rPr>
          <w:rFonts w:ascii="Arial" w:hAnsi="Arial" w:cs="Arial"/>
          <w:b/>
          <w:bCs/>
          <w:sz w:val="32"/>
          <w:szCs w:val="32"/>
        </w:rPr>
        <w:t>y</w:t>
      </w:r>
    </w:p>
    <w:p w14:paraId="0BAB622A" w14:textId="467B231A" w:rsidR="009504DB" w:rsidRPr="00AE6A6B" w:rsidRDefault="009504DB" w:rsidP="00AE6A6B">
      <w:pPr>
        <w:pStyle w:val="Title"/>
        <w:rPr>
          <w:rFonts w:ascii="Arial" w:hAnsi="Arial" w:cs="Arial"/>
          <w:b/>
          <w:bCs/>
          <w:sz w:val="32"/>
          <w:szCs w:val="32"/>
        </w:rPr>
      </w:pPr>
      <w:r w:rsidRPr="00AE6A6B">
        <w:rPr>
          <w:rFonts w:ascii="Arial" w:hAnsi="Arial" w:cs="Arial"/>
          <w:b/>
          <w:bCs/>
          <w:sz w:val="32"/>
          <w:szCs w:val="32"/>
        </w:rPr>
        <w:t xml:space="preserve">What Can I Do? </w:t>
      </w:r>
    </w:p>
    <w:p w14:paraId="3FAF37F3" w14:textId="77777777" w:rsidR="009504DB" w:rsidRPr="00AE6A6B" w:rsidRDefault="009504DB" w:rsidP="00AE6A6B">
      <w:pPr>
        <w:pStyle w:val="Heading1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AE6A6B">
        <w:rPr>
          <w:rFonts w:ascii="Arial" w:hAnsi="Arial" w:cs="Arial"/>
          <w:b/>
          <w:bCs/>
          <w:color w:val="000000" w:themeColor="text1"/>
          <w:sz w:val="28"/>
          <w:szCs w:val="28"/>
        </w:rPr>
        <w:t>Actions I Can Take</w:t>
      </w:r>
    </w:p>
    <w:p w14:paraId="47E56908" w14:textId="2ECC6FA3" w:rsidR="009504DB" w:rsidRPr="00AE6A6B" w:rsidRDefault="009504DB" w:rsidP="009504DB">
      <w:pPr>
        <w:rPr>
          <w:rFonts w:ascii="Arial" w:hAnsi="Arial" w:cs="Arial"/>
          <w:sz w:val="28"/>
          <w:szCs w:val="28"/>
        </w:rPr>
      </w:pPr>
    </w:p>
    <w:p w14:paraId="43B7F187" w14:textId="77777777" w:rsidR="009504DB" w:rsidRPr="009504DB" w:rsidRDefault="009504DB" w:rsidP="009504DB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504DB">
        <w:rPr>
          <w:rFonts w:ascii="Arial" w:hAnsi="Arial" w:cs="Arial"/>
          <w:sz w:val="28"/>
          <w:szCs w:val="28"/>
        </w:rPr>
        <w:t>If your loved one is still in high school, ask your family member’s educators about Pre-Employment Transition Services (Pre-ETS)</w:t>
      </w:r>
    </w:p>
    <w:p w14:paraId="02B9B13F" w14:textId="77777777" w:rsidR="009504DB" w:rsidRPr="009504DB" w:rsidRDefault="009504DB" w:rsidP="009504DB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504DB">
        <w:rPr>
          <w:rFonts w:ascii="Arial" w:hAnsi="Arial" w:cs="Arial"/>
          <w:sz w:val="28"/>
          <w:szCs w:val="28"/>
        </w:rPr>
        <w:t>Talk to VR (also called Voc Rehab, RSA, or Vocational Rehabilitation) about supported employment</w:t>
      </w:r>
    </w:p>
    <w:p w14:paraId="28D17243" w14:textId="77777777" w:rsidR="009504DB" w:rsidRPr="009504DB" w:rsidRDefault="009504DB" w:rsidP="009504DB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504DB">
        <w:rPr>
          <w:rFonts w:ascii="Arial" w:hAnsi="Arial" w:cs="Arial"/>
          <w:sz w:val="28"/>
          <w:szCs w:val="28"/>
        </w:rPr>
        <w:t>Support my loved one in identifying their goals for employment. This may include learning about different kinds of jobs my loved one could have in the community, including self-employment and competitive integrated employment</w:t>
      </w:r>
    </w:p>
    <w:p w14:paraId="06194CE9" w14:textId="77777777" w:rsidR="009504DB" w:rsidRPr="009504DB" w:rsidRDefault="009504DB" w:rsidP="009504DB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504DB">
        <w:rPr>
          <w:rFonts w:ascii="Arial" w:hAnsi="Arial" w:cs="Arial"/>
          <w:sz w:val="28"/>
          <w:szCs w:val="28"/>
        </w:rPr>
        <w:t>Hold stage agencies (DDD) and service providers (sometimes called vendors) accountable for helping your loved one reach their employment goals.</w:t>
      </w:r>
    </w:p>
    <w:p w14:paraId="13A84596" w14:textId="77777777" w:rsidR="009504DB" w:rsidRPr="009504DB" w:rsidRDefault="009504DB" w:rsidP="009504DB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504DB">
        <w:rPr>
          <w:rFonts w:ascii="Arial" w:hAnsi="Arial" w:cs="Arial"/>
          <w:sz w:val="28"/>
          <w:szCs w:val="28"/>
        </w:rPr>
        <w:t>Hold high expectations for my loved one. As a family member, my support can make an enormous difference in my loved one reaching their employment goals.</w:t>
      </w:r>
    </w:p>
    <w:p w14:paraId="73E37F27" w14:textId="3BFBBCE8" w:rsidR="009504DB" w:rsidRPr="00AE6A6B" w:rsidRDefault="009504DB" w:rsidP="009504DB">
      <w:pPr>
        <w:rPr>
          <w:rFonts w:ascii="Arial" w:hAnsi="Arial" w:cs="Arial"/>
          <w:sz w:val="28"/>
          <w:szCs w:val="28"/>
        </w:rPr>
      </w:pPr>
    </w:p>
    <w:p w14:paraId="0BA4788C" w14:textId="77777777" w:rsidR="009504DB" w:rsidRPr="009504DB" w:rsidRDefault="009504DB" w:rsidP="009504DB">
      <w:pPr>
        <w:rPr>
          <w:rFonts w:ascii="Arial" w:hAnsi="Arial" w:cs="Arial"/>
          <w:sz w:val="28"/>
          <w:szCs w:val="28"/>
        </w:rPr>
      </w:pPr>
      <w:r w:rsidRPr="009504DB">
        <w:rPr>
          <w:rFonts w:ascii="Arial" w:hAnsi="Arial" w:cs="Arial"/>
          <w:b/>
          <w:bCs/>
          <w:sz w:val="28"/>
          <w:szCs w:val="28"/>
        </w:rPr>
        <w:t>Resources I Can Contact</w:t>
      </w:r>
    </w:p>
    <w:p w14:paraId="438ADC2F" w14:textId="103A3387" w:rsidR="009504DB" w:rsidRPr="00AE6A6B" w:rsidRDefault="009504DB" w:rsidP="009504DB">
      <w:pPr>
        <w:rPr>
          <w:rFonts w:ascii="Arial" w:hAnsi="Arial" w:cs="Arial"/>
          <w:sz w:val="28"/>
          <w:szCs w:val="28"/>
        </w:rPr>
      </w:pPr>
    </w:p>
    <w:p w14:paraId="56C28118" w14:textId="77777777" w:rsidR="009504DB" w:rsidRPr="009504DB" w:rsidRDefault="009504DB" w:rsidP="00AE6A6B">
      <w:pPr>
        <w:ind w:left="360"/>
        <w:rPr>
          <w:rFonts w:ascii="Arial" w:hAnsi="Arial" w:cs="Arial"/>
          <w:sz w:val="28"/>
          <w:szCs w:val="28"/>
        </w:rPr>
      </w:pPr>
      <w:r w:rsidRPr="009504DB">
        <w:rPr>
          <w:rFonts w:ascii="Arial" w:hAnsi="Arial" w:cs="Arial"/>
          <w:sz w:val="28"/>
          <w:szCs w:val="28"/>
        </w:rPr>
        <w:t>Arizona@Work</w:t>
      </w:r>
    </w:p>
    <w:p w14:paraId="6EDAFE46" w14:textId="011782CD" w:rsidR="00AE6A6B" w:rsidRPr="00AE6A6B" w:rsidRDefault="00746C78" w:rsidP="00AE6A6B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hyperlink r:id="rId5" w:history="1">
        <w:r w:rsidR="00AE6A6B" w:rsidRPr="00AE6A6B">
          <w:rPr>
            <w:rStyle w:val="Hyperlink"/>
            <w:rFonts w:ascii="Arial" w:hAnsi="Arial" w:cs="Arial"/>
            <w:sz w:val="28"/>
            <w:szCs w:val="28"/>
          </w:rPr>
          <w:t>arizonaatwork.com/</w:t>
        </w:r>
      </w:hyperlink>
    </w:p>
    <w:p w14:paraId="576C3916" w14:textId="25CD3CC9" w:rsidR="009504DB" w:rsidRDefault="009504DB" w:rsidP="00AE6A6B">
      <w:pPr>
        <w:ind w:left="360"/>
        <w:rPr>
          <w:rFonts w:ascii="Arial" w:hAnsi="Arial" w:cs="Arial"/>
          <w:sz w:val="28"/>
          <w:szCs w:val="28"/>
        </w:rPr>
      </w:pPr>
      <w:r w:rsidRPr="009504DB">
        <w:rPr>
          <w:rFonts w:ascii="Arial" w:hAnsi="Arial" w:cs="Arial"/>
          <w:sz w:val="28"/>
          <w:szCs w:val="28"/>
        </w:rPr>
        <w:t>Arizona Disability Benefits 101</w:t>
      </w:r>
    </w:p>
    <w:p w14:paraId="4DA1C203" w14:textId="6156CC6A" w:rsidR="00AE6A6B" w:rsidRPr="00AE6A6B" w:rsidRDefault="00746C78" w:rsidP="00AE6A6B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hyperlink r:id="rId6" w:history="1">
        <w:r w:rsidR="00AE6A6B" w:rsidRPr="00AE6A6B">
          <w:rPr>
            <w:rStyle w:val="Hyperlink"/>
            <w:rFonts w:ascii="Arial" w:hAnsi="Arial" w:cs="Arial"/>
            <w:sz w:val="28"/>
            <w:szCs w:val="28"/>
          </w:rPr>
          <w:t>https://az.db101.org/</w:t>
        </w:r>
      </w:hyperlink>
    </w:p>
    <w:p w14:paraId="68A6D741" w14:textId="77777777" w:rsidR="009504DB" w:rsidRPr="009504DB" w:rsidRDefault="009504DB" w:rsidP="00AE6A6B">
      <w:pPr>
        <w:ind w:left="360"/>
        <w:rPr>
          <w:rFonts w:ascii="Arial" w:hAnsi="Arial" w:cs="Arial"/>
          <w:sz w:val="28"/>
          <w:szCs w:val="28"/>
        </w:rPr>
      </w:pPr>
      <w:r w:rsidRPr="009504DB">
        <w:rPr>
          <w:rFonts w:ascii="Arial" w:hAnsi="Arial" w:cs="Arial"/>
          <w:sz w:val="28"/>
          <w:szCs w:val="28"/>
        </w:rPr>
        <w:t>Arizona Statewide Independent Living Council</w:t>
      </w:r>
    </w:p>
    <w:p w14:paraId="639CBB24" w14:textId="77777777" w:rsidR="009504DB" w:rsidRPr="009504DB" w:rsidRDefault="00746C78" w:rsidP="00AE6A6B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8"/>
          <w:szCs w:val="28"/>
        </w:rPr>
      </w:pPr>
      <w:hyperlink r:id="rId7" w:history="1">
        <w:r w:rsidR="009504DB" w:rsidRPr="009504DB">
          <w:rPr>
            <w:rStyle w:val="Hyperlink"/>
            <w:rFonts w:ascii="Arial" w:hAnsi="Arial" w:cs="Arial"/>
            <w:sz w:val="28"/>
            <w:szCs w:val="28"/>
          </w:rPr>
          <w:t>azsilc</w:t>
        </w:r>
      </w:hyperlink>
      <w:hyperlink r:id="rId8" w:history="1">
        <w:r w:rsidR="009504DB" w:rsidRPr="009504DB">
          <w:rPr>
            <w:rStyle w:val="Hyperlink"/>
            <w:rFonts w:ascii="Arial" w:hAnsi="Arial" w:cs="Arial"/>
            <w:sz w:val="28"/>
            <w:szCs w:val="28"/>
          </w:rPr>
          <w:t>.</w:t>
        </w:r>
      </w:hyperlink>
      <w:hyperlink r:id="rId9" w:history="1">
        <w:r w:rsidR="009504DB" w:rsidRPr="009504DB">
          <w:rPr>
            <w:rStyle w:val="Hyperlink"/>
            <w:rFonts w:ascii="Arial" w:hAnsi="Arial" w:cs="Arial"/>
            <w:sz w:val="28"/>
            <w:szCs w:val="28"/>
          </w:rPr>
          <w:t>org</w:t>
        </w:r>
      </w:hyperlink>
    </w:p>
    <w:p w14:paraId="0EC44ED0" w14:textId="77777777" w:rsidR="009504DB" w:rsidRPr="009504DB" w:rsidRDefault="009504DB" w:rsidP="00AE6A6B">
      <w:pPr>
        <w:ind w:left="360"/>
        <w:rPr>
          <w:rFonts w:ascii="Arial" w:hAnsi="Arial" w:cs="Arial"/>
          <w:sz w:val="28"/>
          <w:szCs w:val="28"/>
        </w:rPr>
      </w:pPr>
      <w:r w:rsidRPr="009504DB">
        <w:rPr>
          <w:rFonts w:ascii="Arial" w:hAnsi="Arial" w:cs="Arial"/>
          <w:sz w:val="28"/>
          <w:szCs w:val="28"/>
        </w:rPr>
        <w:t>Arizona Technology Access Program</w:t>
      </w:r>
    </w:p>
    <w:p w14:paraId="1C104945" w14:textId="77777777" w:rsidR="009504DB" w:rsidRPr="00AE6A6B" w:rsidRDefault="00746C78" w:rsidP="00AE6A6B">
      <w:pPr>
        <w:pStyle w:val="ListParagraph"/>
        <w:numPr>
          <w:ilvl w:val="0"/>
          <w:numId w:val="7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8"/>
          <w:szCs w:val="28"/>
        </w:rPr>
      </w:pPr>
      <w:hyperlink r:id="rId10" w:history="1">
        <w:r w:rsidR="009504DB" w:rsidRPr="00AE6A6B">
          <w:rPr>
            <w:rStyle w:val="Hyperlink"/>
            <w:rFonts w:ascii="Arial" w:hAnsi="Arial" w:cs="Arial"/>
            <w:sz w:val="28"/>
            <w:szCs w:val="28"/>
          </w:rPr>
          <w:t>aztap</w:t>
        </w:r>
      </w:hyperlink>
      <w:hyperlink r:id="rId11" w:history="1">
        <w:r w:rsidR="009504DB" w:rsidRPr="00AE6A6B">
          <w:rPr>
            <w:rStyle w:val="Hyperlink"/>
            <w:rFonts w:ascii="Arial" w:hAnsi="Arial" w:cs="Arial"/>
            <w:sz w:val="28"/>
            <w:szCs w:val="28"/>
          </w:rPr>
          <w:t>.org</w:t>
        </w:r>
      </w:hyperlink>
      <w:hyperlink r:id="rId12" w:history="1">
        <w:r w:rsidR="009504DB" w:rsidRPr="00AE6A6B">
          <w:rPr>
            <w:rStyle w:val="Hyperlink"/>
            <w:rFonts w:ascii="Arial" w:hAnsi="Arial" w:cs="Arial"/>
            <w:sz w:val="28"/>
            <w:szCs w:val="28"/>
          </w:rPr>
          <w:t>/</w:t>
        </w:r>
      </w:hyperlink>
    </w:p>
    <w:p w14:paraId="68704234" w14:textId="0FBC3C9F" w:rsidR="009504DB" w:rsidRPr="009504DB" w:rsidRDefault="009504DB" w:rsidP="00AE6A6B">
      <w:pPr>
        <w:ind w:left="360"/>
        <w:rPr>
          <w:rFonts w:ascii="Arial" w:hAnsi="Arial" w:cs="Arial"/>
          <w:sz w:val="28"/>
          <w:szCs w:val="28"/>
        </w:rPr>
      </w:pPr>
      <w:r w:rsidRPr="009504DB">
        <w:rPr>
          <w:rFonts w:ascii="Arial" w:hAnsi="Arial" w:cs="Arial"/>
          <w:sz w:val="28"/>
          <w:szCs w:val="28"/>
        </w:rPr>
        <w:t>Division of Developmental</w:t>
      </w:r>
      <w:r w:rsidR="00AE6A6B" w:rsidRPr="00AE6A6B">
        <w:rPr>
          <w:rFonts w:ascii="Arial" w:hAnsi="Arial" w:cs="Arial"/>
          <w:sz w:val="28"/>
          <w:szCs w:val="28"/>
        </w:rPr>
        <w:t xml:space="preserve"> </w:t>
      </w:r>
      <w:r w:rsidRPr="009504DB">
        <w:rPr>
          <w:rFonts w:ascii="Arial" w:hAnsi="Arial" w:cs="Arial"/>
          <w:sz w:val="28"/>
          <w:szCs w:val="28"/>
        </w:rPr>
        <w:t>Disabilities</w:t>
      </w:r>
    </w:p>
    <w:p w14:paraId="35A8AB8B" w14:textId="77777777" w:rsidR="009504DB" w:rsidRPr="009504DB" w:rsidRDefault="009504DB" w:rsidP="00AE6A6B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8"/>
          <w:szCs w:val="28"/>
        </w:rPr>
      </w:pPr>
      <w:r w:rsidRPr="009504DB">
        <w:rPr>
          <w:rFonts w:ascii="Arial" w:hAnsi="Arial" w:cs="Arial"/>
          <w:sz w:val="28"/>
          <w:szCs w:val="28"/>
        </w:rPr>
        <w:t>1-844-770-9500</w:t>
      </w:r>
    </w:p>
    <w:p w14:paraId="22C9C77E" w14:textId="77777777" w:rsidR="009504DB" w:rsidRPr="009504DB" w:rsidRDefault="009504DB" w:rsidP="00AE6A6B">
      <w:pPr>
        <w:ind w:left="360"/>
        <w:rPr>
          <w:rFonts w:ascii="Arial" w:hAnsi="Arial" w:cs="Arial"/>
          <w:sz w:val="28"/>
          <w:szCs w:val="28"/>
        </w:rPr>
      </w:pPr>
      <w:r w:rsidRPr="009504DB">
        <w:rPr>
          <w:rFonts w:ascii="Arial" w:hAnsi="Arial" w:cs="Arial"/>
          <w:sz w:val="28"/>
          <w:szCs w:val="28"/>
        </w:rPr>
        <w:t>Vocational Rehabilitation (RSA)</w:t>
      </w:r>
    </w:p>
    <w:p w14:paraId="31F6F801" w14:textId="77777777" w:rsidR="009504DB" w:rsidRPr="009504DB" w:rsidRDefault="009504DB" w:rsidP="00AE6A6B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8"/>
          <w:szCs w:val="28"/>
        </w:rPr>
      </w:pPr>
      <w:r w:rsidRPr="009504DB">
        <w:rPr>
          <w:rFonts w:ascii="Arial" w:hAnsi="Arial" w:cs="Arial"/>
          <w:sz w:val="28"/>
          <w:szCs w:val="28"/>
        </w:rPr>
        <w:t>1-800-563-1221</w:t>
      </w:r>
    </w:p>
    <w:p w14:paraId="23D77D63" w14:textId="32916228" w:rsidR="009504DB" w:rsidRPr="00CB574D" w:rsidRDefault="00746C78" w:rsidP="009504DB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8"/>
          <w:szCs w:val="28"/>
        </w:rPr>
      </w:pPr>
      <w:hyperlink r:id="rId13" w:history="1">
        <w:r w:rsidR="009504DB" w:rsidRPr="009504DB">
          <w:rPr>
            <w:rStyle w:val="Hyperlink"/>
            <w:rFonts w:ascii="Arial" w:hAnsi="Arial" w:cs="Arial"/>
            <w:sz w:val="28"/>
            <w:szCs w:val="28"/>
          </w:rPr>
          <w:t>des</w:t>
        </w:r>
      </w:hyperlink>
      <w:hyperlink r:id="rId14" w:history="1">
        <w:r w:rsidR="009504DB" w:rsidRPr="009504DB">
          <w:rPr>
            <w:rStyle w:val="Hyperlink"/>
            <w:rFonts w:ascii="Arial" w:hAnsi="Arial" w:cs="Arial"/>
            <w:sz w:val="28"/>
            <w:szCs w:val="28"/>
          </w:rPr>
          <w:t>.az.gov/vr</w:t>
        </w:r>
      </w:hyperlink>
    </w:p>
    <w:p w14:paraId="0FFB2980" w14:textId="77777777" w:rsidR="009504DB" w:rsidRPr="009504DB" w:rsidRDefault="009504DB" w:rsidP="009504DB"/>
    <w:p w14:paraId="3154A6BC" w14:textId="166C479B" w:rsidR="009504DB" w:rsidRDefault="009504DB" w:rsidP="009504DB">
      <w:pPr>
        <w:pStyle w:val="Heading2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4D42F9">
        <w:rPr>
          <w:rFonts w:ascii="Arial" w:hAnsi="Arial" w:cs="Arial"/>
          <w:b/>
          <w:bCs/>
          <w:color w:val="000000" w:themeColor="text1"/>
          <w:sz w:val="28"/>
          <w:szCs w:val="28"/>
        </w:rPr>
        <w:t>Created by:</w:t>
      </w:r>
    </w:p>
    <w:p w14:paraId="178D3C3D" w14:textId="77777777" w:rsidR="009504DB" w:rsidRPr="004D42F9" w:rsidRDefault="009504DB" w:rsidP="009504DB"/>
    <w:p w14:paraId="204C9DA5" w14:textId="77777777" w:rsidR="009504DB" w:rsidRPr="004D42F9" w:rsidRDefault="009504DB" w:rsidP="009504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Arizona Employment First</w:t>
      </w:r>
    </w:p>
    <w:p w14:paraId="6F81802B" w14:textId="0E6F57D9" w:rsidR="00714488" w:rsidRPr="00CB574D" w:rsidRDefault="009504DB">
      <w:pPr>
        <w:rPr>
          <w:rFonts w:ascii="Arial" w:hAnsi="Arial" w:cs="Arial"/>
          <w:sz w:val="28"/>
          <w:szCs w:val="28"/>
        </w:rPr>
      </w:pPr>
      <w:r w:rsidRPr="004D42F9">
        <w:rPr>
          <w:rFonts w:ascii="Arial" w:hAnsi="Arial" w:cs="Arial"/>
          <w:sz w:val="28"/>
          <w:szCs w:val="28"/>
        </w:rPr>
        <w:t xml:space="preserve">Visit </w:t>
      </w:r>
      <w:hyperlink r:id="rId15" w:history="1">
        <w:r w:rsidRPr="004D42F9">
          <w:rPr>
            <w:rStyle w:val="Hyperlink"/>
            <w:rFonts w:ascii="Arial" w:hAnsi="Arial" w:cs="Arial"/>
            <w:sz w:val="28"/>
            <w:szCs w:val="28"/>
          </w:rPr>
          <w:t>https://www.azemploymentfirst.org/</w:t>
        </w:r>
      </w:hyperlink>
      <w:r w:rsidRPr="004D42F9">
        <w:rPr>
          <w:rFonts w:ascii="Arial" w:hAnsi="Arial" w:cs="Arial"/>
          <w:sz w:val="28"/>
          <w:szCs w:val="28"/>
        </w:rPr>
        <w:t xml:space="preserve"> for more information</w:t>
      </w:r>
    </w:p>
    <w:sectPr w:rsidR="00714488" w:rsidRPr="00CB574D" w:rsidSect="00771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5D9B"/>
    <w:multiLevelType w:val="hybridMultilevel"/>
    <w:tmpl w:val="A38EFB32"/>
    <w:lvl w:ilvl="0" w:tplc="6CFA2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DE1E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02ED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3253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12F1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9898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4C7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5E2B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CC17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82D001A"/>
    <w:multiLevelType w:val="hybridMultilevel"/>
    <w:tmpl w:val="09626BFA"/>
    <w:lvl w:ilvl="0" w:tplc="C95425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448F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64AC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960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A2CD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CC2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32B0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BE7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B67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8205B42"/>
    <w:multiLevelType w:val="hybridMultilevel"/>
    <w:tmpl w:val="5B9A8532"/>
    <w:lvl w:ilvl="0" w:tplc="783E4C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EC5B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EED4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148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4E19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D68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D03F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4852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044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2A73B05"/>
    <w:multiLevelType w:val="hybridMultilevel"/>
    <w:tmpl w:val="BEB0F20A"/>
    <w:lvl w:ilvl="0" w:tplc="F8685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2689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FEDD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8E89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42A1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14B6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BE1F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3062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C273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36D7CF9"/>
    <w:multiLevelType w:val="hybridMultilevel"/>
    <w:tmpl w:val="4EF457A0"/>
    <w:lvl w:ilvl="0" w:tplc="23001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D369B"/>
    <w:multiLevelType w:val="hybridMultilevel"/>
    <w:tmpl w:val="3AF081E8"/>
    <w:lvl w:ilvl="0" w:tplc="419C7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6E05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B073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0074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E876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10C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0E98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7A50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4C75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B810B9B"/>
    <w:multiLevelType w:val="hybridMultilevel"/>
    <w:tmpl w:val="F3C8F334"/>
    <w:lvl w:ilvl="0" w:tplc="B5867C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A21A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3AA9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4812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4C92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1A0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064F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34FD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2CDD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E0021DA"/>
    <w:multiLevelType w:val="hybridMultilevel"/>
    <w:tmpl w:val="A3380BBC"/>
    <w:lvl w:ilvl="0" w:tplc="23001BF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4DB"/>
    <w:rsid w:val="00746C78"/>
    <w:rsid w:val="0077164B"/>
    <w:rsid w:val="008D51C0"/>
    <w:rsid w:val="009504DB"/>
    <w:rsid w:val="00AE6A6B"/>
    <w:rsid w:val="00CB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9D8F80"/>
  <w15:chartTrackingRefBased/>
  <w15:docId w15:val="{5C4CE2F6-9277-4740-89B9-F37500F3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4DB"/>
  </w:style>
  <w:style w:type="paragraph" w:styleId="Heading1">
    <w:name w:val="heading 1"/>
    <w:basedOn w:val="Normal"/>
    <w:next w:val="Normal"/>
    <w:link w:val="Heading1Char"/>
    <w:uiPriority w:val="9"/>
    <w:qFormat/>
    <w:rsid w:val="00AE6A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04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04D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504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04D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E6A6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E6A6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6A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E6A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0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49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71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88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9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5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51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0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5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6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3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silc.org/" TargetMode="External"/><Relationship Id="rId13" Type="http://schemas.openxmlformats.org/officeDocument/2006/relationships/hyperlink" Target="https://des.az.gov/v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zsilc.org/" TargetMode="External"/><Relationship Id="rId12" Type="http://schemas.openxmlformats.org/officeDocument/2006/relationships/hyperlink" Target="https://aztap.org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az.db101.org/" TargetMode="External"/><Relationship Id="rId11" Type="http://schemas.openxmlformats.org/officeDocument/2006/relationships/hyperlink" Target="https://aztap.org/" TargetMode="External"/><Relationship Id="rId5" Type="http://schemas.openxmlformats.org/officeDocument/2006/relationships/hyperlink" Target="https://arizonaatwork.com/" TargetMode="External"/><Relationship Id="rId15" Type="http://schemas.openxmlformats.org/officeDocument/2006/relationships/hyperlink" Target="https://www.azemploymentfirst.org/" TargetMode="External"/><Relationship Id="rId10" Type="http://schemas.openxmlformats.org/officeDocument/2006/relationships/hyperlink" Target="https://aztap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zsilc.org/" TargetMode="External"/><Relationship Id="rId14" Type="http://schemas.openxmlformats.org/officeDocument/2006/relationships/hyperlink" Target="https://des.az.gov/v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Rios-Richardson (Student)</dc:creator>
  <cp:keywords/>
  <dc:description/>
  <cp:lastModifiedBy>Rachel Rios-Richardson (Student)</cp:lastModifiedBy>
  <cp:revision>2</cp:revision>
  <dcterms:created xsi:type="dcterms:W3CDTF">2020-04-24T18:04:00Z</dcterms:created>
  <dcterms:modified xsi:type="dcterms:W3CDTF">2020-04-24T20:15:00Z</dcterms:modified>
</cp:coreProperties>
</file>