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2568" w14:textId="567C254C" w:rsidR="00E82014" w:rsidRPr="00E82014" w:rsidRDefault="00E82014" w:rsidP="00E82014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E82014">
        <w:rPr>
          <w:rFonts w:ascii="Arial" w:hAnsi="Arial" w:cs="Arial"/>
          <w:b/>
          <w:bCs/>
          <w:sz w:val="32"/>
          <w:szCs w:val="32"/>
        </w:rPr>
        <w:t>I work for a State Agency that supports Job Seekers who have Disabilities</w:t>
      </w:r>
      <w:bookmarkStart w:id="0" w:name="_GoBack"/>
      <w:bookmarkEnd w:id="0"/>
    </w:p>
    <w:p w14:paraId="73AFA980" w14:textId="0ED9B26F" w:rsidR="00E82014" w:rsidRPr="00E82014" w:rsidRDefault="00E82014" w:rsidP="00E82014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E82014">
        <w:rPr>
          <w:rFonts w:ascii="Arial" w:hAnsi="Arial" w:cs="Arial"/>
          <w:b/>
          <w:bCs/>
          <w:sz w:val="32"/>
          <w:szCs w:val="32"/>
        </w:rPr>
        <w:t xml:space="preserve">What Can I Do? </w:t>
      </w:r>
    </w:p>
    <w:p w14:paraId="0E1B9D49" w14:textId="509F0A97" w:rsidR="00E82014" w:rsidRDefault="00E82014" w:rsidP="00E8201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82014">
        <w:rPr>
          <w:rFonts w:ascii="Arial" w:hAnsi="Arial" w:cs="Arial"/>
          <w:b/>
          <w:bCs/>
          <w:color w:val="000000" w:themeColor="text1"/>
          <w:sz w:val="28"/>
          <w:szCs w:val="28"/>
        </w:rPr>
        <w:t>Actions I Can Take</w:t>
      </w:r>
    </w:p>
    <w:p w14:paraId="00661A87" w14:textId="77777777" w:rsidR="00E82014" w:rsidRPr="00E82014" w:rsidRDefault="00E82014" w:rsidP="00E82014"/>
    <w:p w14:paraId="686780BB" w14:textId="77777777" w:rsidR="00E82014" w:rsidRPr="00E82014" w:rsidRDefault="00E82014" w:rsidP="00E820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Hold high expectations for job seekers who have disabilities; expect and believe that all people who have disabilities can work with the right supports</w:t>
      </w:r>
    </w:p>
    <w:p w14:paraId="65C276C6" w14:textId="77777777" w:rsidR="00E82014" w:rsidRPr="00E82014" w:rsidRDefault="00E82014" w:rsidP="00E820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Promote informed choice by providing information, creating options, and respecting the decisions of people who have disabilities</w:t>
      </w:r>
    </w:p>
    <w:p w14:paraId="705378E5" w14:textId="77777777" w:rsidR="00E82014" w:rsidRPr="00E82014" w:rsidRDefault="00E82014" w:rsidP="00E820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Keep up to date on strategies for increasing employment opportunities for people who have disabilities; remain open to new ideas and models</w:t>
      </w:r>
    </w:p>
    <w:p w14:paraId="4D51E9C5" w14:textId="77777777" w:rsidR="00E82014" w:rsidRPr="00E82014" w:rsidRDefault="00E82014" w:rsidP="00E820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Collaborate with other state agencies, schools, nonprofits, and employers to align systems and supports; join coalitions and communities of practice</w:t>
      </w:r>
    </w:p>
    <w:p w14:paraId="5A81F8B7" w14:textId="77777777" w:rsidR="00E82014" w:rsidRPr="00E82014" w:rsidRDefault="00E82014" w:rsidP="00E820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Develop programs and policies that meet the needs of diverse disability communities, including people who have significant disabilities</w:t>
      </w:r>
    </w:p>
    <w:p w14:paraId="73C0EC07" w14:textId="63BF41F8" w:rsidR="00E82014" w:rsidRPr="00E82014" w:rsidRDefault="00E82014" w:rsidP="00E8201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Involve people who have disabilities when creating programs and policies</w:t>
      </w:r>
    </w:p>
    <w:p w14:paraId="381183B2" w14:textId="77777777" w:rsidR="00E82014" w:rsidRPr="00E82014" w:rsidRDefault="00E82014" w:rsidP="00E8201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E82014">
        <w:rPr>
          <w:rFonts w:ascii="Arial" w:hAnsi="Arial" w:cs="Arial"/>
          <w:b/>
          <w:bCs/>
          <w:color w:val="000000" w:themeColor="text1"/>
          <w:sz w:val="28"/>
          <w:szCs w:val="28"/>
        </w:rPr>
        <w:t>Resources I Can Contact</w:t>
      </w:r>
    </w:p>
    <w:p w14:paraId="51A1E793" w14:textId="07C824AD" w:rsidR="00E82014" w:rsidRPr="00E82014" w:rsidRDefault="00E82014" w:rsidP="00E82014">
      <w:pPr>
        <w:rPr>
          <w:rFonts w:ascii="Arial" w:hAnsi="Arial" w:cs="Arial"/>
          <w:sz w:val="28"/>
          <w:szCs w:val="28"/>
        </w:rPr>
      </w:pPr>
    </w:p>
    <w:p w14:paraId="50E41F7D" w14:textId="77777777" w:rsidR="00E82014" w:rsidRPr="00E82014" w:rsidRDefault="00E82014" w:rsidP="00E82014">
      <w:pPr>
        <w:ind w:left="360"/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Arizona Disability Benefits 101</w:t>
      </w:r>
    </w:p>
    <w:p w14:paraId="5A98E523" w14:textId="77777777" w:rsidR="00E82014" w:rsidRPr="00E82014" w:rsidRDefault="00E82014" w:rsidP="00E82014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5" w:history="1">
        <w:r w:rsidRPr="00E82014">
          <w:rPr>
            <w:rStyle w:val="Hyperlink"/>
            <w:rFonts w:ascii="Arial" w:hAnsi="Arial" w:cs="Arial"/>
            <w:sz w:val="28"/>
            <w:szCs w:val="28"/>
          </w:rPr>
          <w:t>az</w:t>
        </w:r>
      </w:hyperlink>
      <w:hyperlink r:id="rId6" w:history="1">
        <w:r w:rsidRPr="00E82014">
          <w:rPr>
            <w:rStyle w:val="Hyperlink"/>
            <w:rFonts w:ascii="Arial" w:hAnsi="Arial" w:cs="Arial"/>
            <w:sz w:val="28"/>
            <w:szCs w:val="28"/>
          </w:rPr>
          <w:t>.db101.org/</w:t>
        </w:r>
      </w:hyperlink>
    </w:p>
    <w:p w14:paraId="369B5851" w14:textId="77777777" w:rsidR="00E82014" w:rsidRPr="00E82014" w:rsidRDefault="00E82014" w:rsidP="00E82014">
      <w:pPr>
        <w:ind w:left="360"/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Arizona Technology Access Program</w:t>
      </w:r>
    </w:p>
    <w:p w14:paraId="0097E4C9" w14:textId="77777777" w:rsidR="00E82014" w:rsidRPr="00E82014" w:rsidRDefault="00E82014" w:rsidP="00E82014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7" w:history="1">
        <w:r w:rsidRPr="00E82014">
          <w:rPr>
            <w:rStyle w:val="Hyperlink"/>
            <w:rFonts w:ascii="Arial" w:hAnsi="Arial" w:cs="Arial"/>
            <w:sz w:val="28"/>
            <w:szCs w:val="28"/>
          </w:rPr>
          <w:t>aztap</w:t>
        </w:r>
      </w:hyperlink>
      <w:hyperlink r:id="rId8" w:history="1">
        <w:r w:rsidRPr="00E82014">
          <w:rPr>
            <w:rStyle w:val="Hyperlink"/>
            <w:rFonts w:ascii="Arial" w:hAnsi="Arial" w:cs="Arial"/>
            <w:sz w:val="28"/>
            <w:szCs w:val="28"/>
          </w:rPr>
          <w:t>.org/</w:t>
        </w:r>
      </w:hyperlink>
    </w:p>
    <w:p w14:paraId="5E309FD3" w14:textId="77777777" w:rsidR="00E82014" w:rsidRPr="00E82014" w:rsidRDefault="00E82014" w:rsidP="00E82014">
      <w:pPr>
        <w:ind w:left="360"/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Job Accommodation Network</w:t>
      </w:r>
    </w:p>
    <w:p w14:paraId="0A705353" w14:textId="77777777" w:rsidR="00E82014" w:rsidRPr="00E82014" w:rsidRDefault="00E82014" w:rsidP="00E82014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9" w:history="1">
        <w:r w:rsidRPr="00E82014">
          <w:rPr>
            <w:rStyle w:val="Hyperlink"/>
            <w:rFonts w:ascii="Arial" w:hAnsi="Arial" w:cs="Arial"/>
            <w:sz w:val="28"/>
            <w:szCs w:val="28"/>
          </w:rPr>
          <w:t>askjan</w:t>
        </w:r>
      </w:hyperlink>
      <w:hyperlink r:id="rId10" w:history="1">
        <w:r w:rsidRPr="00E82014">
          <w:rPr>
            <w:rStyle w:val="Hyperlink"/>
            <w:rFonts w:ascii="Arial" w:hAnsi="Arial" w:cs="Arial"/>
            <w:sz w:val="28"/>
            <w:szCs w:val="28"/>
          </w:rPr>
          <w:t>.org/</w:t>
        </w:r>
      </w:hyperlink>
    </w:p>
    <w:p w14:paraId="123944C9" w14:textId="77777777" w:rsidR="00E82014" w:rsidRPr="00E82014" w:rsidRDefault="00E82014" w:rsidP="00E82014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1-800-526-7234</w:t>
      </w:r>
    </w:p>
    <w:p w14:paraId="3A109E40" w14:textId="77777777" w:rsidR="00E82014" w:rsidRPr="00E82014" w:rsidRDefault="00E82014" w:rsidP="00E82014">
      <w:pPr>
        <w:ind w:left="360"/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National Clearinghouse of Rehabilitation Training Materials</w:t>
      </w:r>
    </w:p>
    <w:p w14:paraId="2A93BED0" w14:textId="77777777" w:rsidR="00E82014" w:rsidRPr="00E82014" w:rsidRDefault="00E82014" w:rsidP="00E8201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11" w:history="1">
        <w:r w:rsidRPr="00E82014">
          <w:rPr>
            <w:rStyle w:val="Hyperlink"/>
            <w:rFonts w:ascii="Arial" w:hAnsi="Arial" w:cs="Arial"/>
            <w:sz w:val="28"/>
            <w:szCs w:val="28"/>
          </w:rPr>
          <w:t>https://ncrtm.ed.gov/</w:t>
        </w:r>
      </w:hyperlink>
    </w:p>
    <w:p w14:paraId="010C08EF" w14:textId="77777777" w:rsidR="00E82014" w:rsidRPr="00E82014" w:rsidRDefault="00E82014" w:rsidP="00E82014">
      <w:pPr>
        <w:ind w:left="360"/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National Technical Assistance Center on Transition</w:t>
      </w:r>
    </w:p>
    <w:p w14:paraId="45BF645C" w14:textId="77777777" w:rsidR="00E82014" w:rsidRPr="00E82014" w:rsidRDefault="00E82014" w:rsidP="00E8201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12" w:history="1">
        <w:r w:rsidRPr="00E82014">
          <w:rPr>
            <w:rStyle w:val="Hyperlink"/>
            <w:rFonts w:ascii="Arial" w:hAnsi="Arial" w:cs="Arial"/>
            <w:sz w:val="28"/>
            <w:szCs w:val="28"/>
          </w:rPr>
          <w:t>www</w:t>
        </w:r>
      </w:hyperlink>
      <w:hyperlink r:id="rId13" w:history="1">
        <w:r w:rsidRPr="00E82014">
          <w:rPr>
            <w:rStyle w:val="Hyperlink"/>
            <w:rFonts w:ascii="Arial" w:hAnsi="Arial" w:cs="Arial"/>
            <w:sz w:val="28"/>
            <w:szCs w:val="28"/>
          </w:rPr>
          <w:t>.transitionta.org</w:t>
        </w:r>
      </w:hyperlink>
    </w:p>
    <w:p w14:paraId="5A79E55A" w14:textId="77777777" w:rsidR="00E82014" w:rsidRPr="00E82014" w:rsidRDefault="00E82014" w:rsidP="00E82014">
      <w:pPr>
        <w:ind w:left="360"/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Workforce Innovation Technical Assistance Center (WINTAC)</w:t>
      </w:r>
    </w:p>
    <w:p w14:paraId="1160A163" w14:textId="77777777" w:rsidR="00E82014" w:rsidRPr="00E82014" w:rsidRDefault="00E82014" w:rsidP="00E8201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8"/>
          <w:szCs w:val="28"/>
        </w:rPr>
      </w:pPr>
      <w:hyperlink r:id="rId14" w:history="1">
        <w:r w:rsidRPr="00E82014">
          <w:rPr>
            <w:rStyle w:val="Hyperlink"/>
            <w:rFonts w:ascii="Arial" w:hAnsi="Arial" w:cs="Arial"/>
            <w:sz w:val="28"/>
            <w:szCs w:val="28"/>
          </w:rPr>
          <w:t>www</w:t>
        </w:r>
      </w:hyperlink>
      <w:hyperlink r:id="rId15" w:history="1">
        <w:r w:rsidRPr="00E82014">
          <w:rPr>
            <w:rStyle w:val="Hyperlink"/>
            <w:rFonts w:ascii="Arial" w:hAnsi="Arial" w:cs="Arial"/>
            <w:sz w:val="28"/>
            <w:szCs w:val="28"/>
          </w:rPr>
          <w:t>.wintac.org/</w:t>
        </w:r>
      </w:hyperlink>
    </w:p>
    <w:p w14:paraId="2433B2FA" w14:textId="77777777" w:rsidR="00E82014" w:rsidRPr="00E82014" w:rsidRDefault="00E82014" w:rsidP="00E82014">
      <w:pPr>
        <w:rPr>
          <w:rFonts w:ascii="Arial" w:hAnsi="Arial" w:cs="Arial"/>
          <w:sz w:val="28"/>
          <w:szCs w:val="28"/>
        </w:rPr>
      </w:pPr>
    </w:p>
    <w:p w14:paraId="14FEA812" w14:textId="152BE6EF" w:rsidR="00E82014" w:rsidRPr="00E82014" w:rsidRDefault="00E82014" w:rsidP="00E82014">
      <w:pPr>
        <w:pStyle w:val="Heading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82014"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Created by:</w:t>
      </w:r>
    </w:p>
    <w:p w14:paraId="08826A0C" w14:textId="77777777" w:rsidR="00E82014" w:rsidRPr="00E82014" w:rsidRDefault="00E82014" w:rsidP="00E82014">
      <w:pPr>
        <w:rPr>
          <w:rFonts w:ascii="Arial" w:hAnsi="Arial" w:cs="Arial"/>
          <w:sz w:val="28"/>
          <w:szCs w:val="28"/>
        </w:rPr>
      </w:pPr>
    </w:p>
    <w:p w14:paraId="0E2B07FC" w14:textId="77777777" w:rsidR="00E82014" w:rsidRPr="00E82014" w:rsidRDefault="00E82014" w:rsidP="00E82014">
      <w:pPr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>Arizona Employment First</w:t>
      </w:r>
    </w:p>
    <w:p w14:paraId="23DDF5D0" w14:textId="77777777" w:rsidR="00E82014" w:rsidRPr="00E82014" w:rsidRDefault="00E82014" w:rsidP="00E82014">
      <w:pPr>
        <w:rPr>
          <w:rFonts w:ascii="Arial" w:hAnsi="Arial" w:cs="Arial"/>
          <w:sz w:val="28"/>
          <w:szCs w:val="28"/>
        </w:rPr>
      </w:pPr>
      <w:r w:rsidRPr="00E82014">
        <w:rPr>
          <w:rFonts w:ascii="Arial" w:hAnsi="Arial" w:cs="Arial"/>
          <w:sz w:val="28"/>
          <w:szCs w:val="28"/>
        </w:rPr>
        <w:t xml:space="preserve">Visit </w:t>
      </w:r>
      <w:hyperlink r:id="rId16" w:history="1">
        <w:r w:rsidRPr="00E82014">
          <w:rPr>
            <w:rStyle w:val="Hyperlink"/>
            <w:rFonts w:ascii="Arial" w:hAnsi="Arial" w:cs="Arial"/>
            <w:sz w:val="28"/>
            <w:szCs w:val="28"/>
          </w:rPr>
          <w:t>https://www.azemploymentfirst.org/</w:t>
        </w:r>
      </w:hyperlink>
      <w:r w:rsidRPr="00E82014">
        <w:rPr>
          <w:rFonts w:ascii="Arial" w:hAnsi="Arial" w:cs="Arial"/>
          <w:sz w:val="28"/>
          <w:szCs w:val="28"/>
        </w:rPr>
        <w:t xml:space="preserve"> for more information</w:t>
      </w:r>
    </w:p>
    <w:p w14:paraId="57B2E17F" w14:textId="77777777" w:rsidR="00714488" w:rsidRPr="00E82014" w:rsidRDefault="007F14C3">
      <w:pPr>
        <w:rPr>
          <w:rFonts w:ascii="Arial" w:hAnsi="Arial" w:cs="Arial"/>
          <w:sz w:val="28"/>
          <w:szCs w:val="28"/>
        </w:rPr>
      </w:pPr>
    </w:p>
    <w:sectPr w:rsidR="00714488" w:rsidRPr="00E82014" w:rsidSect="0077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AAB"/>
    <w:multiLevelType w:val="hybridMultilevel"/>
    <w:tmpl w:val="53D692F0"/>
    <w:lvl w:ilvl="0" w:tplc="9516E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84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C8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CE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8C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27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AE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2D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CA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EA2097"/>
    <w:multiLevelType w:val="hybridMultilevel"/>
    <w:tmpl w:val="FF3EADF8"/>
    <w:lvl w:ilvl="0" w:tplc="7A70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40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C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EE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07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A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40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00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A0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1B00AB"/>
    <w:multiLevelType w:val="hybridMultilevel"/>
    <w:tmpl w:val="A84ACCB0"/>
    <w:lvl w:ilvl="0" w:tplc="F5B24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86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C3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E1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2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06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A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81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B76F27"/>
    <w:multiLevelType w:val="hybridMultilevel"/>
    <w:tmpl w:val="0CEE6AF2"/>
    <w:lvl w:ilvl="0" w:tplc="48B0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ACF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C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85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A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4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C1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E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563D39"/>
    <w:multiLevelType w:val="hybridMultilevel"/>
    <w:tmpl w:val="EF6CB74A"/>
    <w:lvl w:ilvl="0" w:tplc="2B7CB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8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A1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E5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EE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E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EA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08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3E6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ED06DB"/>
    <w:multiLevelType w:val="hybridMultilevel"/>
    <w:tmpl w:val="5D6EA1E6"/>
    <w:lvl w:ilvl="0" w:tplc="70F27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8B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C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2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8F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20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00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48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C3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685C58"/>
    <w:multiLevelType w:val="hybridMultilevel"/>
    <w:tmpl w:val="A69427B2"/>
    <w:lvl w:ilvl="0" w:tplc="257A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83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8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4C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48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0F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EB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A8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47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14"/>
    <w:rsid w:val="0077164B"/>
    <w:rsid w:val="007F14C3"/>
    <w:rsid w:val="008D51C0"/>
    <w:rsid w:val="00E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709B4"/>
  <w15:chartTrackingRefBased/>
  <w15:docId w15:val="{B3BA9EEF-D65D-B647-98CD-81FA8F2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014"/>
  </w:style>
  <w:style w:type="paragraph" w:styleId="Heading1">
    <w:name w:val="heading 1"/>
    <w:basedOn w:val="Normal"/>
    <w:next w:val="Normal"/>
    <w:link w:val="Heading1Char"/>
    <w:uiPriority w:val="9"/>
    <w:qFormat/>
    <w:rsid w:val="00E82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0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20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20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01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820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0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20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6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tap.org/" TargetMode="External"/><Relationship Id="rId13" Type="http://schemas.openxmlformats.org/officeDocument/2006/relationships/hyperlink" Target="https://www.transitiont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ztap.org/" TargetMode="External"/><Relationship Id="rId12" Type="http://schemas.openxmlformats.org/officeDocument/2006/relationships/hyperlink" Target="https://www.transitiont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zemploymentfirst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z.db101.org/" TargetMode="External"/><Relationship Id="rId11" Type="http://schemas.openxmlformats.org/officeDocument/2006/relationships/hyperlink" Target="https://ncrtm.ed.gov/" TargetMode="External"/><Relationship Id="rId5" Type="http://schemas.openxmlformats.org/officeDocument/2006/relationships/hyperlink" Target="https://az.db101.org/" TargetMode="External"/><Relationship Id="rId15" Type="http://schemas.openxmlformats.org/officeDocument/2006/relationships/hyperlink" Target="http://www.wintac.org/" TargetMode="External"/><Relationship Id="rId10" Type="http://schemas.openxmlformats.org/officeDocument/2006/relationships/hyperlink" Target="https://askja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kjan.org/" TargetMode="External"/><Relationship Id="rId14" Type="http://schemas.openxmlformats.org/officeDocument/2006/relationships/hyperlink" Target="http://www.wint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Rios-Richardson (Student)</dc:creator>
  <cp:keywords/>
  <dc:description/>
  <cp:lastModifiedBy>Rachel Rios-Richardson (Student)</cp:lastModifiedBy>
  <cp:revision>2</cp:revision>
  <dcterms:created xsi:type="dcterms:W3CDTF">2020-04-24T20:58:00Z</dcterms:created>
  <dcterms:modified xsi:type="dcterms:W3CDTF">2020-04-24T20:58:00Z</dcterms:modified>
</cp:coreProperties>
</file>